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B97169" w14:textId="77777777" w:rsidR="00E315C2" w:rsidRDefault="00E315C2" w:rsidP="00E315C2">
      <w:pPr>
        <w:pStyle w:val="Tytu"/>
        <w:jc w:val="center"/>
        <w:rPr>
          <w:rFonts w:ascii="Verdana" w:hAnsi="Verdana"/>
          <w:b/>
          <w:bCs/>
          <w:color w:val="000000" w:themeColor="text1"/>
          <w:sz w:val="32"/>
          <w:szCs w:val="32"/>
        </w:rPr>
      </w:pPr>
      <w:bookmarkStart w:id="0" w:name="_heading=h.c6bnbyp4zfg4" w:colFirst="0" w:colLast="0"/>
      <w:bookmarkEnd w:id="0"/>
      <w:r w:rsidRPr="00E315C2">
        <w:rPr>
          <w:rFonts w:ascii="Verdana" w:hAnsi="Verdana"/>
          <w:b/>
          <w:bCs/>
          <w:color w:val="000000" w:themeColor="text1"/>
          <w:sz w:val="32"/>
          <w:szCs w:val="32"/>
        </w:rPr>
        <w:t>Opis przypadku, konceptualizacji poznawczej problemu i przebiegu terapii</w:t>
      </w:r>
    </w:p>
    <w:p w14:paraId="7340C8D2" w14:textId="77777777" w:rsidR="00E315C2" w:rsidRPr="00E315C2" w:rsidRDefault="00E315C2" w:rsidP="00E315C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56"/>
      </w:tblGrid>
      <w:tr w:rsidR="00E315C2" w14:paraId="3D0660CA" w14:textId="77777777" w:rsidTr="00E315C2">
        <w:tc>
          <w:tcPr>
            <w:tcW w:w="2263" w:type="dxa"/>
          </w:tcPr>
          <w:p w14:paraId="17650DE9" w14:textId="77777777" w:rsidR="00E315C2" w:rsidRPr="00E315C2" w:rsidRDefault="00E315C2" w:rsidP="00E315C2">
            <w:pPr>
              <w:pStyle w:val="Tytu"/>
              <w:spacing w:before="6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E315C2">
              <w:rPr>
                <w:rFonts w:ascii="Verdana" w:hAnsi="Verdana"/>
                <w:color w:val="000000" w:themeColor="text1"/>
                <w:sz w:val="20"/>
                <w:szCs w:val="20"/>
              </w:rPr>
              <w:t>Terapeuta</w:t>
            </w:r>
          </w:p>
        </w:tc>
        <w:tc>
          <w:tcPr>
            <w:tcW w:w="6756" w:type="dxa"/>
          </w:tcPr>
          <w:p w14:paraId="1AD37398" w14:textId="77777777" w:rsidR="00E315C2" w:rsidRPr="00E315C2" w:rsidRDefault="00E315C2" w:rsidP="00E315C2">
            <w:pPr>
              <w:pStyle w:val="Tytu"/>
              <w:spacing w:before="60"/>
              <w:rPr>
                <w:rFonts w:ascii="Verdana" w:hAnsi="Verdana"/>
                <w:b/>
                <w:bCs/>
                <w:color w:val="167FAA"/>
                <w:sz w:val="20"/>
                <w:szCs w:val="20"/>
              </w:rPr>
            </w:pPr>
          </w:p>
        </w:tc>
      </w:tr>
      <w:tr w:rsidR="00E315C2" w14:paraId="410B983A" w14:textId="77777777" w:rsidTr="00E315C2">
        <w:tc>
          <w:tcPr>
            <w:tcW w:w="2263" w:type="dxa"/>
          </w:tcPr>
          <w:p w14:paraId="38BC05AB" w14:textId="77777777" w:rsidR="00E315C2" w:rsidRPr="00E315C2" w:rsidRDefault="00E315C2" w:rsidP="00E315C2">
            <w:pPr>
              <w:pStyle w:val="Tytu"/>
              <w:spacing w:before="6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E315C2">
              <w:rPr>
                <w:rFonts w:ascii="Verdana" w:hAnsi="Verdana"/>
                <w:color w:val="000000" w:themeColor="text1"/>
                <w:sz w:val="20"/>
                <w:szCs w:val="20"/>
              </w:rPr>
              <w:t>Inicjały pacjenta</w:t>
            </w:r>
          </w:p>
        </w:tc>
        <w:tc>
          <w:tcPr>
            <w:tcW w:w="6756" w:type="dxa"/>
          </w:tcPr>
          <w:p w14:paraId="20323442" w14:textId="77777777" w:rsidR="00E315C2" w:rsidRPr="00E315C2" w:rsidRDefault="00E315C2" w:rsidP="00E315C2">
            <w:pPr>
              <w:pStyle w:val="Tytu"/>
              <w:spacing w:before="60"/>
              <w:rPr>
                <w:rFonts w:ascii="Verdana" w:hAnsi="Verdana"/>
                <w:b/>
                <w:bCs/>
                <w:color w:val="167FAA"/>
                <w:sz w:val="20"/>
                <w:szCs w:val="20"/>
              </w:rPr>
            </w:pPr>
          </w:p>
        </w:tc>
      </w:tr>
      <w:tr w:rsidR="00E315C2" w14:paraId="36ED92CE" w14:textId="77777777" w:rsidTr="00E315C2">
        <w:tc>
          <w:tcPr>
            <w:tcW w:w="2263" w:type="dxa"/>
          </w:tcPr>
          <w:p w14:paraId="74DBB126" w14:textId="77777777" w:rsidR="00E315C2" w:rsidRPr="00E315C2" w:rsidRDefault="00E315C2" w:rsidP="00E315C2">
            <w:pPr>
              <w:pStyle w:val="Tytu"/>
              <w:spacing w:before="6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E315C2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Data </w:t>
            </w:r>
          </w:p>
        </w:tc>
        <w:tc>
          <w:tcPr>
            <w:tcW w:w="6756" w:type="dxa"/>
          </w:tcPr>
          <w:p w14:paraId="2B27F4F8" w14:textId="77777777" w:rsidR="00E315C2" w:rsidRPr="00E315C2" w:rsidRDefault="00E315C2" w:rsidP="00E315C2">
            <w:pPr>
              <w:pStyle w:val="Tytu"/>
              <w:spacing w:before="60"/>
              <w:rPr>
                <w:rFonts w:ascii="Verdana" w:hAnsi="Verdana"/>
                <w:b/>
                <w:bCs/>
                <w:color w:val="167FAA"/>
                <w:sz w:val="20"/>
                <w:szCs w:val="20"/>
              </w:rPr>
            </w:pPr>
          </w:p>
        </w:tc>
      </w:tr>
      <w:tr w:rsidR="00E315C2" w14:paraId="0FF0E217" w14:textId="77777777" w:rsidTr="00E315C2">
        <w:tc>
          <w:tcPr>
            <w:tcW w:w="2263" w:type="dxa"/>
          </w:tcPr>
          <w:p w14:paraId="5325B1F7" w14:textId="77777777" w:rsidR="00E315C2" w:rsidRPr="00E315C2" w:rsidRDefault="00E315C2" w:rsidP="00E315C2">
            <w:pPr>
              <w:pStyle w:val="Tytu"/>
              <w:spacing w:before="6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E315C2">
              <w:rPr>
                <w:rFonts w:ascii="Verdana" w:hAnsi="Verdana"/>
                <w:color w:val="000000" w:themeColor="text1"/>
                <w:sz w:val="20"/>
                <w:szCs w:val="20"/>
              </w:rPr>
              <w:t>Liczba prowadzonych sesji</w:t>
            </w:r>
          </w:p>
        </w:tc>
        <w:tc>
          <w:tcPr>
            <w:tcW w:w="6756" w:type="dxa"/>
          </w:tcPr>
          <w:p w14:paraId="6829355B" w14:textId="77777777" w:rsidR="00E315C2" w:rsidRPr="00E315C2" w:rsidRDefault="00E315C2" w:rsidP="00E315C2">
            <w:pPr>
              <w:pStyle w:val="Tytu"/>
              <w:spacing w:before="60"/>
              <w:rPr>
                <w:rFonts w:ascii="Verdana" w:hAnsi="Verdana"/>
                <w:b/>
                <w:bCs/>
                <w:color w:val="167FAA"/>
                <w:sz w:val="20"/>
                <w:szCs w:val="20"/>
              </w:rPr>
            </w:pPr>
          </w:p>
        </w:tc>
      </w:tr>
    </w:tbl>
    <w:p w14:paraId="271E53C4" w14:textId="77777777" w:rsidR="00E315C2" w:rsidRDefault="00E315C2" w:rsidP="00E315C2">
      <w:pPr>
        <w:pStyle w:val="Tytu"/>
        <w:rPr>
          <w:rFonts w:ascii="Verdana" w:hAnsi="Verdana"/>
          <w:b/>
          <w:bCs/>
          <w:color w:val="167FAA"/>
        </w:rPr>
      </w:pPr>
      <w:bookmarkStart w:id="1" w:name="_heading=h.un29jw4d9r2o" w:colFirst="0" w:colLast="0"/>
      <w:bookmarkStart w:id="2" w:name="_heading=h.7q3pcwcbg22r" w:colFirst="0" w:colLast="0"/>
      <w:bookmarkEnd w:id="1"/>
      <w:bookmarkEnd w:id="2"/>
    </w:p>
    <w:p w14:paraId="51803DA6" w14:textId="77777777" w:rsidR="001D4316" w:rsidRDefault="00E315C2" w:rsidP="001D4316">
      <w:pPr>
        <w:pStyle w:val="Tytu"/>
        <w:spacing w:after="240"/>
        <w:rPr>
          <w:rFonts w:ascii="Verdana" w:eastAsia="Verdana" w:hAnsi="Verdana" w:cs="Verdana"/>
          <w:b/>
          <w:bCs/>
          <w:color w:val="000000" w:themeColor="text1"/>
          <w:sz w:val="32"/>
          <w:szCs w:val="32"/>
        </w:rPr>
      </w:pPr>
      <w:r w:rsidRPr="007D02B7">
        <w:rPr>
          <w:rFonts w:ascii="Verdana" w:eastAsia="Verdana" w:hAnsi="Verdana" w:cs="Verdana"/>
          <w:b/>
          <w:bCs/>
          <w:color w:val="000000" w:themeColor="text1"/>
          <w:sz w:val="32"/>
          <w:szCs w:val="32"/>
        </w:rPr>
        <w:t>Sformułowanie diagnostyczne</w:t>
      </w:r>
      <w:bookmarkStart w:id="3" w:name="_heading=h.asdxzthvs2d0" w:colFirst="0" w:colLast="0"/>
      <w:bookmarkEnd w:id="3"/>
    </w:p>
    <w:p w14:paraId="3FC9F307" w14:textId="77777777" w:rsidR="00E315C2" w:rsidRPr="001D4316" w:rsidRDefault="00E315C2" w:rsidP="006B5378">
      <w:pPr>
        <w:pStyle w:val="Tytu"/>
        <w:numPr>
          <w:ilvl w:val="0"/>
          <w:numId w:val="9"/>
        </w:numPr>
        <w:spacing w:after="120"/>
        <w:ind w:left="714" w:hanging="357"/>
        <w:rPr>
          <w:rFonts w:ascii="Verdana" w:hAnsi="Verdana"/>
          <w:b/>
          <w:bCs/>
          <w:sz w:val="28"/>
          <w:szCs w:val="28"/>
        </w:rPr>
      </w:pPr>
      <w:r w:rsidRPr="00E315C2">
        <w:rPr>
          <w:rFonts w:ascii="Verdana" w:eastAsia="Verdana" w:hAnsi="Verdana" w:cs="Verdana"/>
          <w:b/>
          <w:bCs/>
          <w:color w:val="000000" w:themeColor="text1"/>
          <w:sz w:val="24"/>
          <w:szCs w:val="24"/>
        </w:rPr>
        <w:t>Informacje ogólne</w:t>
      </w:r>
    </w:p>
    <w:p w14:paraId="417D38B2" w14:textId="77777777" w:rsidR="00E315C2" w:rsidRDefault="00E315C2" w:rsidP="00E315C2">
      <w:pPr>
        <w:pStyle w:val="Nagwek3"/>
        <w:shd w:val="clear" w:color="auto" w:fill="DBE5F1" w:themeFill="accent1" w:themeFillTint="33"/>
        <w:spacing w:before="0" w:after="120"/>
        <w:ind w:left="187"/>
        <w:rPr>
          <w:rFonts w:ascii="Verdana" w:hAnsi="Verdana"/>
          <w:color w:val="000000" w:themeColor="text1"/>
          <w:sz w:val="20"/>
          <w:szCs w:val="20"/>
        </w:rPr>
      </w:pPr>
      <w:r w:rsidRPr="00E315C2">
        <w:rPr>
          <w:rFonts w:ascii="Verdana" w:hAnsi="Verdana"/>
          <w:color w:val="000000" w:themeColor="text1"/>
          <w:sz w:val="20"/>
          <w:szCs w:val="20"/>
        </w:rPr>
        <w:t>Należy podać podstawowe informacje na temat płci, wieku pacjenta, wykształcenia, sytuacji rodzinnej i zawodowej, powodów zgłoszenia.</w:t>
      </w:r>
    </w:p>
    <w:p w14:paraId="7BF4E6BE" w14:textId="77777777" w:rsidR="00E315C2" w:rsidRPr="001D4316" w:rsidRDefault="00E315C2" w:rsidP="00E315C2">
      <w:pPr>
        <w:spacing w:after="120"/>
        <w:ind w:left="374" w:hanging="187"/>
        <w:rPr>
          <w:rFonts w:ascii="Verdana" w:hAnsi="Verdana"/>
          <w:sz w:val="24"/>
          <w:szCs w:val="24"/>
        </w:rPr>
      </w:pPr>
    </w:p>
    <w:p w14:paraId="7D44FE4E" w14:textId="77777777" w:rsidR="00E315C2" w:rsidRPr="001D4316" w:rsidRDefault="00E315C2" w:rsidP="006B5378">
      <w:pPr>
        <w:pStyle w:val="Nagwek3"/>
        <w:numPr>
          <w:ilvl w:val="0"/>
          <w:numId w:val="9"/>
        </w:numPr>
        <w:spacing w:before="0" w:after="120"/>
        <w:ind w:left="714" w:hanging="357"/>
        <w:rPr>
          <w:rFonts w:ascii="Verdana" w:hAnsi="Verdana"/>
          <w:color w:val="000000" w:themeColor="text1"/>
          <w:sz w:val="24"/>
          <w:szCs w:val="24"/>
        </w:rPr>
      </w:pPr>
      <w:bookmarkStart w:id="4" w:name="_heading=h.vvrmo1fmu9ag" w:colFirst="0" w:colLast="0"/>
      <w:bookmarkEnd w:id="4"/>
      <w:r w:rsidRPr="001D4316">
        <w:rPr>
          <w:rFonts w:ascii="Verdana" w:eastAsia="Verdana" w:hAnsi="Verdana" w:cs="Verdana"/>
          <w:b/>
          <w:bCs/>
          <w:color w:val="000000" w:themeColor="text1"/>
          <w:sz w:val="24"/>
          <w:szCs w:val="24"/>
        </w:rPr>
        <w:t>Diagnoza kategorialna</w:t>
      </w:r>
    </w:p>
    <w:p w14:paraId="5ADCFD21" w14:textId="77777777" w:rsidR="00E315C2" w:rsidRDefault="00E315C2" w:rsidP="00E315C2">
      <w:pPr>
        <w:pStyle w:val="Nagwek3"/>
        <w:shd w:val="clear" w:color="auto" w:fill="DBE5F1" w:themeFill="accent1" w:themeFillTint="33"/>
        <w:spacing w:before="0" w:after="120"/>
        <w:ind w:left="187"/>
        <w:rPr>
          <w:rFonts w:ascii="Verdana" w:hAnsi="Verdana"/>
          <w:color w:val="000000" w:themeColor="text1"/>
          <w:sz w:val="20"/>
          <w:szCs w:val="20"/>
        </w:rPr>
      </w:pPr>
      <w:r w:rsidRPr="00E315C2">
        <w:rPr>
          <w:rFonts w:ascii="Verdana" w:hAnsi="Verdana"/>
          <w:color w:val="000000" w:themeColor="text1"/>
          <w:sz w:val="20"/>
          <w:szCs w:val="20"/>
        </w:rPr>
        <w:t>Należy odnieść się do czterech wymiarów wg klasyfikacji DSM-IV, stanowiących pomoc w opisie diagnozy kategorialnej</w:t>
      </w:r>
      <w:r>
        <w:rPr>
          <w:rFonts w:ascii="Verdana" w:hAnsi="Verdana"/>
          <w:color w:val="000000" w:themeColor="text1"/>
          <w:sz w:val="20"/>
          <w:szCs w:val="20"/>
        </w:rPr>
        <w:t>.</w:t>
      </w:r>
    </w:p>
    <w:tbl>
      <w:tblPr>
        <w:tblStyle w:val="Tabela-Siatka"/>
        <w:tblW w:w="0" w:type="auto"/>
        <w:tblInd w:w="187" w:type="dxa"/>
        <w:tblLook w:val="04A0" w:firstRow="1" w:lastRow="0" w:firstColumn="1" w:lastColumn="0" w:noHBand="0" w:noVBand="1"/>
      </w:tblPr>
      <w:tblGrid>
        <w:gridCol w:w="8832"/>
      </w:tblGrid>
      <w:tr w:rsidR="00E315C2" w14:paraId="5A834779" w14:textId="77777777" w:rsidTr="00E315C2">
        <w:tc>
          <w:tcPr>
            <w:tcW w:w="8832" w:type="dxa"/>
          </w:tcPr>
          <w:p w14:paraId="6AE7D27F" w14:textId="77777777" w:rsidR="00E315C2" w:rsidRPr="00E315C2" w:rsidRDefault="00E315C2" w:rsidP="00E315C2">
            <w:pPr>
              <w:pStyle w:val="Nagwek3"/>
              <w:spacing w:before="0" w:after="12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E315C2">
              <w:rPr>
                <w:rFonts w:ascii="Verdana" w:eastAsia="Verdana" w:hAnsi="Verdana" w:cs="Verdana"/>
                <w:sz w:val="20"/>
                <w:szCs w:val="20"/>
              </w:rPr>
              <w:t xml:space="preserve">Oś I </w:t>
            </w:r>
            <w:r w:rsidRPr="00E315C2">
              <w:rPr>
                <w:rFonts w:ascii="Verdana" w:hAnsi="Verdana"/>
                <w:sz w:val="20"/>
                <w:szCs w:val="20"/>
              </w:rPr>
              <w:t>–</w:t>
            </w:r>
            <w:r w:rsidRPr="00E315C2">
              <w:rPr>
                <w:rFonts w:ascii="Verdana" w:eastAsia="Verdana" w:hAnsi="Verdana" w:cs="Verdana"/>
                <w:sz w:val="20"/>
                <w:szCs w:val="20"/>
              </w:rPr>
              <w:t xml:space="preserve"> zaburzenia kliniczne</w:t>
            </w:r>
          </w:p>
        </w:tc>
      </w:tr>
      <w:tr w:rsidR="00E315C2" w14:paraId="06C1740A" w14:textId="77777777" w:rsidTr="00E315C2">
        <w:tc>
          <w:tcPr>
            <w:tcW w:w="8832" w:type="dxa"/>
          </w:tcPr>
          <w:p w14:paraId="7959D807" w14:textId="77777777" w:rsidR="00E315C2" w:rsidRPr="00E315C2" w:rsidRDefault="00E315C2" w:rsidP="00E315C2">
            <w:pPr>
              <w:pStyle w:val="Nagwek3"/>
              <w:spacing w:before="0" w:after="12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  <w:tr w:rsidR="00E315C2" w14:paraId="38F18C39" w14:textId="77777777" w:rsidTr="00E315C2">
        <w:tc>
          <w:tcPr>
            <w:tcW w:w="8832" w:type="dxa"/>
          </w:tcPr>
          <w:p w14:paraId="468D61E6" w14:textId="77777777" w:rsidR="00E315C2" w:rsidRPr="00E315C2" w:rsidRDefault="00E315C2" w:rsidP="00E315C2">
            <w:pPr>
              <w:pStyle w:val="Nagwek3"/>
              <w:spacing w:before="0" w:after="12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E315C2">
              <w:rPr>
                <w:rFonts w:ascii="Verdana" w:eastAsia="Verdana" w:hAnsi="Verdana" w:cs="Verdana"/>
                <w:sz w:val="20"/>
                <w:szCs w:val="20"/>
              </w:rPr>
              <w:t xml:space="preserve">Oś II </w:t>
            </w:r>
            <w:r w:rsidRPr="00E315C2">
              <w:rPr>
                <w:rFonts w:ascii="Verdana" w:hAnsi="Verdana"/>
                <w:sz w:val="20"/>
                <w:szCs w:val="20"/>
              </w:rPr>
              <w:t>–</w:t>
            </w:r>
            <w:r w:rsidRPr="00E315C2">
              <w:rPr>
                <w:rFonts w:ascii="Verdana" w:eastAsia="Verdana" w:hAnsi="Verdana" w:cs="Verdana"/>
                <w:sz w:val="20"/>
                <w:szCs w:val="20"/>
              </w:rPr>
              <w:t xml:space="preserve"> zaburzenia osobowości, zaburzenia rozwojowe</w:t>
            </w:r>
          </w:p>
        </w:tc>
      </w:tr>
      <w:tr w:rsidR="00E315C2" w14:paraId="19FEEC59" w14:textId="77777777" w:rsidTr="00E315C2">
        <w:tc>
          <w:tcPr>
            <w:tcW w:w="8832" w:type="dxa"/>
          </w:tcPr>
          <w:p w14:paraId="259D2E1E" w14:textId="77777777" w:rsidR="00E315C2" w:rsidRPr="00E315C2" w:rsidRDefault="00E315C2" w:rsidP="00E315C2">
            <w:pPr>
              <w:pStyle w:val="Nagwek3"/>
              <w:spacing w:before="0" w:after="12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  <w:tr w:rsidR="00E315C2" w14:paraId="04BBCC75" w14:textId="77777777" w:rsidTr="00E315C2">
        <w:tc>
          <w:tcPr>
            <w:tcW w:w="8832" w:type="dxa"/>
          </w:tcPr>
          <w:p w14:paraId="63BDD5B1" w14:textId="77777777" w:rsidR="00E315C2" w:rsidRPr="00E315C2" w:rsidRDefault="00E315C2" w:rsidP="00E315C2">
            <w:pPr>
              <w:pStyle w:val="Nagwek3"/>
              <w:spacing w:before="0" w:after="12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E315C2">
              <w:rPr>
                <w:rFonts w:ascii="Verdana" w:eastAsia="Verdana" w:hAnsi="Verdana" w:cs="Verdana"/>
                <w:sz w:val="20"/>
                <w:szCs w:val="20"/>
              </w:rPr>
              <w:t xml:space="preserve">Oś III </w:t>
            </w:r>
            <w:r w:rsidRPr="00E315C2">
              <w:rPr>
                <w:rFonts w:ascii="Verdana" w:hAnsi="Verdana"/>
                <w:sz w:val="20"/>
                <w:szCs w:val="20"/>
              </w:rPr>
              <w:t>–</w:t>
            </w:r>
            <w:r w:rsidRPr="00E315C2">
              <w:rPr>
                <w:rFonts w:ascii="Verdana" w:eastAsia="Verdana" w:hAnsi="Verdana" w:cs="Verdana"/>
                <w:sz w:val="20"/>
                <w:szCs w:val="20"/>
              </w:rPr>
              <w:t xml:space="preserve"> stany ogólnomedyczne</w:t>
            </w:r>
          </w:p>
        </w:tc>
      </w:tr>
      <w:tr w:rsidR="00E315C2" w14:paraId="043B3BA2" w14:textId="77777777" w:rsidTr="00E315C2">
        <w:tc>
          <w:tcPr>
            <w:tcW w:w="8832" w:type="dxa"/>
          </w:tcPr>
          <w:p w14:paraId="339F6039" w14:textId="77777777" w:rsidR="00E315C2" w:rsidRPr="00E315C2" w:rsidRDefault="00E315C2" w:rsidP="00E315C2">
            <w:pPr>
              <w:pStyle w:val="Nagwek3"/>
              <w:spacing w:before="0" w:after="12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  <w:tr w:rsidR="00E315C2" w14:paraId="07B181D0" w14:textId="77777777" w:rsidTr="00E315C2">
        <w:tc>
          <w:tcPr>
            <w:tcW w:w="8832" w:type="dxa"/>
          </w:tcPr>
          <w:p w14:paraId="6F6B6FEB" w14:textId="77777777" w:rsidR="00E315C2" w:rsidRPr="00E315C2" w:rsidRDefault="00E315C2" w:rsidP="00E315C2">
            <w:pPr>
              <w:rPr>
                <w:rFonts w:ascii="Verdana" w:hAnsi="Verdana"/>
                <w:sz w:val="20"/>
                <w:szCs w:val="20"/>
              </w:rPr>
            </w:pPr>
            <w:r w:rsidRPr="00E315C2">
              <w:rPr>
                <w:rFonts w:ascii="Verdana" w:eastAsia="Verdana" w:hAnsi="Verdana" w:cs="Verdana"/>
                <w:sz w:val="20"/>
                <w:szCs w:val="20"/>
              </w:rPr>
              <w:t xml:space="preserve">Oś IV </w:t>
            </w:r>
            <w:r w:rsidRPr="00E315C2">
              <w:rPr>
                <w:rFonts w:ascii="Verdana" w:hAnsi="Verdana"/>
                <w:sz w:val="20"/>
                <w:szCs w:val="20"/>
              </w:rPr>
              <w:t>–</w:t>
            </w:r>
            <w:r w:rsidRPr="00E315C2">
              <w:rPr>
                <w:rFonts w:ascii="Verdana" w:eastAsia="Verdana" w:hAnsi="Verdana" w:cs="Verdana"/>
                <w:sz w:val="20"/>
                <w:szCs w:val="20"/>
              </w:rPr>
              <w:t xml:space="preserve"> problemy</w:t>
            </w:r>
            <w:r w:rsidRPr="00E315C2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315C2">
              <w:rPr>
                <w:rFonts w:ascii="Verdana" w:eastAsia="Verdana" w:hAnsi="Verdana" w:cs="Verdana"/>
                <w:sz w:val="20"/>
                <w:szCs w:val="20"/>
              </w:rPr>
              <w:t>psychospołeczne i środowiskowe</w:t>
            </w:r>
            <w:r w:rsidRPr="00E315C2">
              <w:rPr>
                <w:rFonts w:ascii="Verdana" w:eastAsia="Verdana" w:hAnsi="Verdana" w:cs="Verdana"/>
                <w:sz w:val="20"/>
                <w:szCs w:val="20"/>
              </w:rPr>
              <w:br/>
            </w:r>
          </w:p>
        </w:tc>
      </w:tr>
      <w:tr w:rsidR="00E315C2" w14:paraId="50077C15" w14:textId="77777777" w:rsidTr="00E315C2">
        <w:tc>
          <w:tcPr>
            <w:tcW w:w="8832" w:type="dxa"/>
          </w:tcPr>
          <w:p w14:paraId="3FCDAA35" w14:textId="77777777" w:rsidR="00E315C2" w:rsidRDefault="00E315C2" w:rsidP="00E315C2">
            <w:pPr>
              <w:pStyle w:val="Nagwek3"/>
              <w:spacing w:before="0" w:after="12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</w:tbl>
    <w:p w14:paraId="4A3020BF" w14:textId="77777777" w:rsidR="00E315C2" w:rsidRDefault="00E315C2" w:rsidP="00E315C2">
      <w:pPr>
        <w:pStyle w:val="Nagwek3"/>
        <w:spacing w:before="0" w:after="120"/>
        <w:ind w:left="187"/>
        <w:rPr>
          <w:rFonts w:ascii="Verdana" w:hAnsi="Verdana"/>
          <w:color w:val="000000" w:themeColor="text1"/>
          <w:sz w:val="20"/>
          <w:szCs w:val="20"/>
        </w:rPr>
      </w:pPr>
    </w:p>
    <w:p w14:paraId="3365278A" w14:textId="77777777" w:rsidR="00E315C2" w:rsidRPr="001D4316" w:rsidRDefault="00E315C2" w:rsidP="006B5378">
      <w:pPr>
        <w:pStyle w:val="Akapitzlist"/>
        <w:numPr>
          <w:ilvl w:val="0"/>
          <w:numId w:val="9"/>
        </w:numPr>
        <w:spacing w:after="120"/>
        <w:ind w:left="714" w:hanging="357"/>
        <w:contextualSpacing w:val="0"/>
        <w:rPr>
          <w:rFonts w:ascii="Verdana" w:hAnsi="Verdana"/>
          <w:b/>
          <w:bCs/>
        </w:rPr>
      </w:pPr>
      <w:r w:rsidRPr="001D4316">
        <w:rPr>
          <w:rFonts w:ascii="Verdana" w:hAnsi="Verdana"/>
          <w:b/>
          <w:bCs/>
          <w:sz w:val="24"/>
          <w:szCs w:val="24"/>
        </w:rPr>
        <w:t xml:space="preserve">Powody i problem zgłaszany przy przyjęciu, ogólna ocena obecnego funkcjonowania </w:t>
      </w:r>
    </w:p>
    <w:p w14:paraId="4AAA9F0A" w14:textId="77777777" w:rsidR="00E315C2" w:rsidRPr="001D4316" w:rsidRDefault="00E315C2" w:rsidP="00E315C2">
      <w:pPr>
        <w:shd w:val="clear" w:color="auto" w:fill="DBE5F1" w:themeFill="accent1" w:themeFillTint="33"/>
        <w:rPr>
          <w:rFonts w:ascii="Verdana" w:hAnsi="Verdana"/>
        </w:rPr>
      </w:pPr>
      <w:r w:rsidRPr="001D4316">
        <w:rPr>
          <w:rFonts w:ascii="Verdana" w:eastAsia="Poppins" w:hAnsi="Verdana" w:cs="Poppins"/>
          <w:sz w:val="20"/>
          <w:szCs w:val="20"/>
        </w:rPr>
        <w:t xml:space="preserve">Należy przedstawić opis objawów klinicznych uzasadniających diagnozę kategorialną,  inne (poza objawami) zgłaszane przez pacjenta skargi, trudności, sytuacje problematyczne; opisać jak występujące objawy/problemy wpływają na obecne funkcjonowanie w różnych obszarach; opisać dlaczego pacjent podjął decyzję o zgłoszeniu się po pomoc?; czy miało to związek z jakimiś zdarzeniami krytycznymi?; czy nastąpiło pogorszenie funkcjonowania, nasilenie objawów, zwłaszcza, gdy objawy są </w:t>
      </w:r>
      <w:r w:rsidRPr="001D4316">
        <w:rPr>
          <w:rFonts w:ascii="Verdana" w:eastAsia="Poppins" w:hAnsi="Verdana" w:cs="Poppins"/>
          <w:sz w:val="20"/>
          <w:szCs w:val="20"/>
        </w:rPr>
        <w:lastRenderedPageBreak/>
        <w:t>obecne od dłuższego czasu?; jakie są oczekiwania pacjenta w związku ze zgłoszeniem się na terapię?</w:t>
      </w:r>
    </w:p>
    <w:p w14:paraId="0EA42E88" w14:textId="77777777" w:rsidR="001D4316" w:rsidRDefault="001D4316" w:rsidP="001D4316">
      <w:pPr>
        <w:pStyle w:val="Akapitzlist"/>
        <w:spacing w:before="240" w:after="200"/>
        <w:jc w:val="both"/>
        <w:rPr>
          <w:rFonts w:ascii="Verdana" w:hAnsi="Verdana"/>
        </w:rPr>
      </w:pPr>
    </w:p>
    <w:p w14:paraId="4B99E076" w14:textId="77777777" w:rsidR="001D4316" w:rsidRPr="001D4316" w:rsidRDefault="001D4316" w:rsidP="001D4316">
      <w:pPr>
        <w:pStyle w:val="Akapitzlist"/>
        <w:spacing w:before="240" w:after="200"/>
        <w:jc w:val="both"/>
        <w:rPr>
          <w:rFonts w:ascii="Verdana" w:hAnsi="Verdana"/>
        </w:rPr>
      </w:pPr>
    </w:p>
    <w:p w14:paraId="6944EC86" w14:textId="77777777" w:rsidR="00E315C2" w:rsidRPr="001D4316" w:rsidRDefault="00E315C2" w:rsidP="001D4316">
      <w:pPr>
        <w:pStyle w:val="Akapitzlist"/>
        <w:numPr>
          <w:ilvl w:val="0"/>
          <w:numId w:val="9"/>
        </w:numPr>
        <w:spacing w:before="240" w:after="200"/>
        <w:jc w:val="both"/>
        <w:rPr>
          <w:rFonts w:ascii="Verdana" w:hAnsi="Verdana"/>
        </w:rPr>
      </w:pPr>
      <w:r w:rsidRPr="001D4316">
        <w:rPr>
          <w:rFonts w:ascii="Verdana" w:hAnsi="Verdana"/>
          <w:b/>
          <w:bCs/>
        </w:rPr>
        <w:t>Wykorzystane skale pomiaru</w:t>
      </w:r>
      <w:r w:rsidRPr="001D4316">
        <w:rPr>
          <w:rFonts w:ascii="Verdana" w:hAnsi="Verdana"/>
        </w:rPr>
        <w:t xml:space="preserve"> (jeśli były stosowane)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7"/>
        <w:gridCol w:w="1214"/>
        <w:gridCol w:w="1114"/>
        <w:gridCol w:w="1105"/>
        <w:gridCol w:w="1105"/>
        <w:gridCol w:w="1106"/>
        <w:gridCol w:w="1106"/>
        <w:gridCol w:w="1142"/>
      </w:tblGrid>
      <w:tr w:rsidR="00E315C2" w14:paraId="2EECD619" w14:textId="77777777" w:rsidTr="00E315C2">
        <w:tc>
          <w:tcPr>
            <w:tcW w:w="1127" w:type="dxa"/>
          </w:tcPr>
          <w:p w14:paraId="1432D2D5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Skale pomiaru</w:t>
            </w:r>
          </w:p>
        </w:tc>
        <w:tc>
          <w:tcPr>
            <w:tcW w:w="1214" w:type="dxa"/>
          </w:tcPr>
          <w:p w14:paraId="7CCEFC68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Przy przyjęciu</w:t>
            </w:r>
          </w:p>
        </w:tc>
        <w:tc>
          <w:tcPr>
            <w:tcW w:w="1120" w:type="dxa"/>
          </w:tcPr>
          <w:p w14:paraId="2BB6297A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  <w:proofErr w:type="gramStart"/>
            <w:r>
              <w:rPr>
                <w:rFonts w:ascii="Verdana" w:hAnsi="Verdana"/>
              </w:rPr>
              <w:t>Sesja  nr</w:t>
            </w:r>
            <w:proofErr w:type="gramEnd"/>
            <w:r>
              <w:rPr>
                <w:rFonts w:ascii="Verdana" w:hAnsi="Verdana"/>
              </w:rPr>
              <w:t xml:space="preserve"> ...</w:t>
            </w:r>
          </w:p>
        </w:tc>
        <w:tc>
          <w:tcPr>
            <w:tcW w:w="1111" w:type="dxa"/>
          </w:tcPr>
          <w:p w14:paraId="0662055D" w14:textId="77777777" w:rsidR="00E315C2" w:rsidRDefault="00E315C2" w:rsidP="00E315C2">
            <w:proofErr w:type="gramStart"/>
            <w:r w:rsidRPr="00BD3AD0">
              <w:rPr>
                <w:rFonts w:ascii="Verdana" w:hAnsi="Verdana"/>
              </w:rPr>
              <w:t>Sesja  nr</w:t>
            </w:r>
            <w:proofErr w:type="gramEnd"/>
            <w:r w:rsidRPr="00BD3AD0">
              <w:rPr>
                <w:rFonts w:ascii="Verdana" w:hAnsi="Verdana"/>
              </w:rPr>
              <w:t xml:space="preserve"> ...</w:t>
            </w:r>
          </w:p>
        </w:tc>
        <w:tc>
          <w:tcPr>
            <w:tcW w:w="1111" w:type="dxa"/>
          </w:tcPr>
          <w:p w14:paraId="797484AB" w14:textId="77777777" w:rsidR="00E315C2" w:rsidRDefault="00E315C2" w:rsidP="00E315C2">
            <w:proofErr w:type="gramStart"/>
            <w:r w:rsidRPr="00BD3AD0">
              <w:rPr>
                <w:rFonts w:ascii="Verdana" w:hAnsi="Verdana"/>
              </w:rPr>
              <w:t>Sesja  nr</w:t>
            </w:r>
            <w:proofErr w:type="gramEnd"/>
            <w:r w:rsidRPr="00BD3AD0">
              <w:rPr>
                <w:rFonts w:ascii="Verdana" w:hAnsi="Verdana"/>
              </w:rPr>
              <w:t xml:space="preserve"> ...</w:t>
            </w:r>
          </w:p>
        </w:tc>
        <w:tc>
          <w:tcPr>
            <w:tcW w:w="1112" w:type="dxa"/>
          </w:tcPr>
          <w:p w14:paraId="061283B1" w14:textId="77777777" w:rsidR="00E315C2" w:rsidRDefault="00E315C2" w:rsidP="00E315C2">
            <w:proofErr w:type="gramStart"/>
            <w:r w:rsidRPr="00BD3AD0">
              <w:rPr>
                <w:rFonts w:ascii="Verdana" w:hAnsi="Verdana"/>
              </w:rPr>
              <w:t>Sesja  nr</w:t>
            </w:r>
            <w:proofErr w:type="gramEnd"/>
            <w:r w:rsidRPr="00BD3AD0">
              <w:rPr>
                <w:rFonts w:ascii="Verdana" w:hAnsi="Verdana"/>
              </w:rPr>
              <w:t xml:space="preserve"> ...</w:t>
            </w:r>
          </w:p>
        </w:tc>
        <w:tc>
          <w:tcPr>
            <w:tcW w:w="1112" w:type="dxa"/>
          </w:tcPr>
          <w:p w14:paraId="0F52E29D" w14:textId="77777777" w:rsidR="00E315C2" w:rsidRDefault="00E315C2" w:rsidP="00E315C2">
            <w:proofErr w:type="gramStart"/>
            <w:r w:rsidRPr="00BD3AD0">
              <w:rPr>
                <w:rFonts w:ascii="Verdana" w:hAnsi="Verdana"/>
              </w:rPr>
              <w:t>Sesja  nr</w:t>
            </w:r>
            <w:proofErr w:type="gramEnd"/>
            <w:r w:rsidRPr="00BD3AD0">
              <w:rPr>
                <w:rFonts w:ascii="Verdana" w:hAnsi="Verdana"/>
              </w:rPr>
              <w:t xml:space="preserve"> ...</w:t>
            </w:r>
          </w:p>
        </w:tc>
        <w:tc>
          <w:tcPr>
            <w:tcW w:w="1112" w:type="dxa"/>
          </w:tcPr>
          <w:p w14:paraId="79CC552F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Ostatnia sesja </w:t>
            </w:r>
          </w:p>
        </w:tc>
      </w:tr>
      <w:tr w:rsidR="00E315C2" w14:paraId="14E9A4A0" w14:textId="77777777" w:rsidTr="00E315C2">
        <w:tc>
          <w:tcPr>
            <w:tcW w:w="1127" w:type="dxa"/>
          </w:tcPr>
          <w:p w14:paraId="4EDE57D2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214" w:type="dxa"/>
          </w:tcPr>
          <w:p w14:paraId="42DBEBDB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120" w:type="dxa"/>
          </w:tcPr>
          <w:p w14:paraId="09F3FEDD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111" w:type="dxa"/>
          </w:tcPr>
          <w:p w14:paraId="708510A4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111" w:type="dxa"/>
          </w:tcPr>
          <w:p w14:paraId="3BDC51CC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112" w:type="dxa"/>
          </w:tcPr>
          <w:p w14:paraId="0E3AE072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112" w:type="dxa"/>
          </w:tcPr>
          <w:p w14:paraId="03C12705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112" w:type="dxa"/>
          </w:tcPr>
          <w:p w14:paraId="2402A7BC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</w:tr>
      <w:tr w:rsidR="00E315C2" w14:paraId="02C53760" w14:textId="77777777" w:rsidTr="00E315C2">
        <w:tc>
          <w:tcPr>
            <w:tcW w:w="1127" w:type="dxa"/>
          </w:tcPr>
          <w:p w14:paraId="625D52FB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214" w:type="dxa"/>
          </w:tcPr>
          <w:p w14:paraId="3145649D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120" w:type="dxa"/>
          </w:tcPr>
          <w:p w14:paraId="4E31B76C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111" w:type="dxa"/>
          </w:tcPr>
          <w:p w14:paraId="645682A6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111" w:type="dxa"/>
          </w:tcPr>
          <w:p w14:paraId="65DF0108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112" w:type="dxa"/>
          </w:tcPr>
          <w:p w14:paraId="37376ADF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112" w:type="dxa"/>
          </w:tcPr>
          <w:p w14:paraId="640BB41E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112" w:type="dxa"/>
          </w:tcPr>
          <w:p w14:paraId="3009CB33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</w:tr>
      <w:tr w:rsidR="00E315C2" w14:paraId="219C84D5" w14:textId="77777777" w:rsidTr="00E315C2">
        <w:tc>
          <w:tcPr>
            <w:tcW w:w="1127" w:type="dxa"/>
          </w:tcPr>
          <w:p w14:paraId="62EA1B2A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214" w:type="dxa"/>
          </w:tcPr>
          <w:p w14:paraId="4A210A6D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120" w:type="dxa"/>
          </w:tcPr>
          <w:p w14:paraId="7099E537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111" w:type="dxa"/>
          </w:tcPr>
          <w:p w14:paraId="5AFB6537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111" w:type="dxa"/>
          </w:tcPr>
          <w:p w14:paraId="7966E0F1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112" w:type="dxa"/>
          </w:tcPr>
          <w:p w14:paraId="7AD08851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112" w:type="dxa"/>
          </w:tcPr>
          <w:p w14:paraId="2D0A748D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  <w:tc>
          <w:tcPr>
            <w:tcW w:w="1112" w:type="dxa"/>
          </w:tcPr>
          <w:p w14:paraId="05261912" w14:textId="77777777" w:rsidR="00E315C2" w:rsidRDefault="00E315C2" w:rsidP="00E315C2">
            <w:pPr>
              <w:spacing w:after="200"/>
              <w:jc w:val="both"/>
              <w:rPr>
                <w:rFonts w:ascii="Verdana" w:hAnsi="Verdana"/>
              </w:rPr>
            </w:pPr>
          </w:p>
        </w:tc>
      </w:tr>
    </w:tbl>
    <w:p w14:paraId="0CA0A930" w14:textId="77777777" w:rsidR="00E315C2" w:rsidRPr="00E315C2" w:rsidRDefault="00E315C2" w:rsidP="00E315C2">
      <w:pPr>
        <w:spacing w:after="200"/>
        <w:jc w:val="both"/>
        <w:rPr>
          <w:rFonts w:ascii="Verdana" w:hAnsi="Verdana"/>
        </w:rPr>
      </w:pPr>
    </w:p>
    <w:p w14:paraId="0A8746B2" w14:textId="77777777" w:rsidR="00E315C2" w:rsidRDefault="00E315C2" w:rsidP="00E315C2">
      <w:pPr>
        <w:pStyle w:val="Tytu"/>
        <w:spacing w:after="240"/>
        <w:rPr>
          <w:rFonts w:ascii="Verdana" w:eastAsia="Verdana" w:hAnsi="Verdana" w:cs="Verdana"/>
          <w:b/>
          <w:bCs/>
          <w:color w:val="000000" w:themeColor="text1"/>
          <w:sz w:val="32"/>
          <w:szCs w:val="32"/>
        </w:rPr>
      </w:pPr>
      <w:r w:rsidRPr="007D02B7">
        <w:rPr>
          <w:rFonts w:ascii="Verdana" w:eastAsia="Verdana" w:hAnsi="Verdana" w:cs="Verdana"/>
          <w:b/>
          <w:bCs/>
          <w:color w:val="000000" w:themeColor="text1"/>
          <w:sz w:val="32"/>
          <w:szCs w:val="32"/>
        </w:rPr>
        <w:t xml:space="preserve">Sformułowanie </w:t>
      </w:r>
      <w:r>
        <w:rPr>
          <w:rFonts w:ascii="Verdana" w:eastAsia="Verdana" w:hAnsi="Verdana" w:cs="Verdana"/>
          <w:b/>
          <w:bCs/>
          <w:color w:val="000000" w:themeColor="text1"/>
          <w:sz w:val="32"/>
          <w:szCs w:val="32"/>
        </w:rPr>
        <w:t>kliniczne</w:t>
      </w:r>
    </w:p>
    <w:p w14:paraId="02AFCD3F" w14:textId="77777777" w:rsidR="00E315C2" w:rsidRPr="001D4316" w:rsidRDefault="00E315C2" w:rsidP="006B5378">
      <w:pPr>
        <w:pStyle w:val="Akapitzlist"/>
        <w:numPr>
          <w:ilvl w:val="0"/>
          <w:numId w:val="9"/>
        </w:numPr>
        <w:spacing w:after="120"/>
        <w:ind w:left="714" w:hanging="357"/>
        <w:contextualSpacing w:val="0"/>
        <w:rPr>
          <w:rFonts w:ascii="Verdana" w:hAnsi="Verdana"/>
          <w:b/>
          <w:bCs/>
          <w:sz w:val="24"/>
          <w:szCs w:val="24"/>
        </w:rPr>
      </w:pPr>
      <w:r w:rsidRPr="001D4316">
        <w:rPr>
          <w:rFonts w:ascii="Verdana" w:hAnsi="Verdana"/>
          <w:b/>
          <w:bCs/>
          <w:sz w:val="24"/>
          <w:szCs w:val="24"/>
        </w:rPr>
        <w:t xml:space="preserve">Profil rozwojowy </w:t>
      </w:r>
    </w:p>
    <w:p w14:paraId="2D618E4E" w14:textId="77777777" w:rsidR="000E67E2" w:rsidRPr="000E67E2" w:rsidRDefault="000E67E2" w:rsidP="000E67E2">
      <w:pPr>
        <w:shd w:val="clear" w:color="auto" w:fill="DBE5F1" w:themeFill="accent1" w:themeFillTint="3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5.1. </w:t>
      </w:r>
      <w:r w:rsidR="00E315C2" w:rsidRPr="000E67E2">
        <w:rPr>
          <w:rFonts w:ascii="Verdana" w:eastAsia="Verdana" w:hAnsi="Verdana" w:cs="Verdana"/>
          <w:b/>
          <w:bCs/>
          <w:sz w:val="20"/>
          <w:szCs w:val="20"/>
        </w:rPr>
        <w:t>Przeszłość:</w:t>
      </w:r>
      <w:r w:rsidR="00E315C2" w:rsidRPr="000E67E2">
        <w:rPr>
          <w:rFonts w:ascii="Verdana" w:eastAsia="Verdana" w:hAnsi="Verdana" w:cs="Verdana"/>
          <w:sz w:val="20"/>
          <w:szCs w:val="20"/>
        </w:rPr>
        <w:t xml:space="preserve"> rodzina, wykształcenie, uprawiany zawód, ważne wydarzenia i doświadczenia życiowe, w tym traumatyczne, historia leczenia psychiatrycznego, choroby somatyczne. Związki z innymi: rodzice, rodzeństwo, rówieśnicy, osoby znaczące, autorytety. </w:t>
      </w:r>
    </w:p>
    <w:p w14:paraId="129D0475" w14:textId="77777777" w:rsidR="00E315C2" w:rsidRDefault="00E315C2" w:rsidP="00E315C2">
      <w:pPr>
        <w:rPr>
          <w:rFonts w:ascii="Verdana" w:eastAsia="Verdana" w:hAnsi="Verdana" w:cs="Verdana"/>
        </w:rPr>
      </w:pPr>
    </w:p>
    <w:p w14:paraId="2CC0B6E0" w14:textId="77777777" w:rsidR="000E67E2" w:rsidRDefault="000E67E2" w:rsidP="00E315C2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...</w:t>
      </w:r>
    </w:p>
    <w:p w14:paraId="783475F4" w14:textId="77777777" w:rsidR="001D4316" w:rsidRPr="00E315C2" w:rsidRDefault="001D4316" w:rsidP="00E315C2">
      <w:pPr>
        <w:rPr>
          <w:rFonts w:ascii="Verdana" w:eastAsia="Verdana" w:hAnsi="Verdana" w:cs="Verdana"/>
        </w:rPr>
      </w:pPr>
    </w:p>
    <w:p w14:paraId="0F9E15E4" w14:textId="77777777" w:rsidR="00E315C2" w:rsidRPr="000E67E2" w:rsidRDefault="000E67E2" w:rsidP="000E67E2">
      <w:pPr>
        <w:shd w:val="clear" w:color="auto" w:fill="DBE5F1" w:themeFill="accent1" w:themeFillTint="3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5.2. </w:t>
      </w:r>
      <w:r w:rsidR="00E315C2" w:rsidRPr="000E67E2">
        <w:rPr>
          <w:rFonts w:ascii="Verdana" w:eastAsia="Verdana" w:hAnsi="Verdana" w:cs="Verdana"/>
          <w:b/>
          <w:bCs/>
          <w:sz w:val="20"/>
          <w:szCs w:val="20"/>
        </w:rPr>
        <w:t>Podsumowanie i wnioski</w:t>
      </w:r>
      <w:r w:rsidRPr="000E67E2">
        <w:rPr>
          <w:rFonts w:ascii="Verdana" w:eastAsia="Verdana" w:hAnsi="Verdana" w:cs="Verdana"/>
          <w:b/>
          <w:bCs/>
          <w:sz w:val="20"/>
          <w:szCs w:val="20"/>
        </w:rPr>
        <w:t>:</w:t>
      </w:r>
      <w:r>
        <w:rPr>
          <w:rFonts w:ascii="Verdana" w:eastAsia="Verdana" w:hAnsi="Verdana" w:cs="Verdana"/>
          <w:sz w:val="20"/>
          <w:szCs w:val="20"/>
        </w:rPr>
        <w:t xml:space="preserve"> u</w:t>
      </w:r>
      <w:r w:rsidR="00E315C2" w:rsidRPr="000E67E2">
        <w:rPr>
          <w:rFonts w:ascii="Verdana" w:eastAsia="Verdana" w:hAnsi="Verdana" w:cs="Verdana"/>
          <w:sz w:val="20"/>
          <w:szCs w:val="20"/>
        </w:rPr>
        <w:t>względniając uzyskane dane należy opisać, które doświadczenia pacjenta (tj. w zakresie relacji interpersonalnych, wydarzeń życiowych, przeżyć</w:t>
      </w:r>
      <w:r w:rsidR="00E315C2" w:rsidRPr="000E67E2">
        <w:rPr>
          <w:rFonts w:ascii="Verdana" w:hAnsi="Verdana"/>
          <w:sz w:val="20"/>
          <w:szCs w:val="20"/>
        </w:rPr>
        <w:t xml:space="preserve"> traumatycznych) terapeuta uznaje za znaczące dla kształtowania się systemu poznawczego i rozwoju zaburzenia</w:t>
      </w:r>
      <w:r w:rsidR="001D4316" w:rsidRPr="000E67E2">
        <w:rPr>
          <w:rFonts w:ascii="Verdana" w:hAnsi="Verdana"/>
          <w:sz w:val="20"/>
          <w:szCs w:val="20"/>
        </w:rPr>
        <w:t>.</w:t>
      </w:r>
    </w:p>
    <w:p w14:paraId="3EBA963B" w14:textId="77777777" w:rsidR="00E315C2" w:rsidRDefault="00E315C2" w:rsidP="00E315C2">
      <w:pPr>
        <w:rPr>
          <w:rFonts w:ascii="Verdana" w:eastAsia="Verdana" w:hAnsi="Verdana" w:cs="Verdana"/>
        </w:rPr>
      </w:pPr>
    </w:p>
    <w:p w14:paraId="17223D70" w14:textId="77777777" w:rsidR="001D4316" w:rsidRDefault="000E67E2" w:rsidP="00E315C2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...</w:t>
      </w:r>
    </w:p>
    <w:p w14:paraId="179BA9A9" w14:textId="77777777" w:rsidR="000E67E2" w:rsidRDefault="000E67E2" w:rsidP="00E315C2">
      <w:pPr>
        <w:rPr>
          <w:rFonts w:ascii="Verdana" w:eastAsia="Verdana" w:hAnsi="Verdana" w:cs="Verdana"/>
        </w:rPr>
      </w:pPr>
    </w:p>
    <w:p w14:paraId="49C8862B" w14:textId="77777777" w:rsidR="001D4316" w:rsidRPr="001D4316" w:rsidRDefault="001D4316" w:rsidP="001D4316">
      <w:pPr>
        <w:pStyle w:val="Akapitzlist"/>
        <w:numPr>
          <w:ilvl w:val="0"/>
          <w:numId w:val="9"/>
        </w:numPr>
        <w:spacing w:after="240"/>
        <w:ind w:left="714" w:hanging="357"/>
        <w:contextualSpacing w:val="0"/>
        <w:rPr>
          <w:rFonts w:ascii="Verdana" w:eastAsia="Verdana" w:hAnsi="Verdana" w:cs="Verdana"/>
          <w:b/>
          <w:bCs/>
          <w:sz w:val="24"/>
          <w:szCs w:val="24"/>
        </w:rPr>
      </w:pPr>
      <w:r w:rsidRPr="001D4316">
        <w:rPr>
          <w:rFonts w:ascii="Verdana" w:eastAsia="Verdana" w:hAnsi="Verdana" w:cs="Verdana"/>
          <w:b/>
          <w:bCs/>
          <w:sz w:val="24"/>
          <w:szCs w:val="24"/>
        </w:rPr>
        <w:t xml:space="preserve">Profil poznawczy </w:t>
      </w:r>
    </w:p>
    <w:p w14:paraId="2CD00E4B" w14:textId="77777777" w:rsidR="001D4316" w:rsidRPr="000E67E2" w:rsidRDefault="001D4316" w:rsidP="006B5378">
      <w:pPr>
        <w:pStyle w:val="Akapitzlist"/>
        <w:numPr>
          <w:ilvl w:val="1"/>
          <w:numId w:val="15"/>
        </w:numPr>
        <w:spacing w:after="120"/>
        <w:contextualSpacing w:val="0"/>
        <w:rPr>
          <w:rFonts w:ascii="Verdana" w:eastAsia="Verdana" w:hAnsi="Verdana" w:cs="Verdana"/>
          <w:sz w:val="20"/>
          <w:szCs w:val="20"/>
        </w:rPr>
      </w:pPr>
      <w:r w:rsidRPr="000E67E2">
        <w:rPr>
          <w:rFonts w:ascii="Verdana" w:hAnsi="Verdana"/>
          <w:b/>
          <w:bCs/>
          <w:sz w:val="20"/>
          <w:szCs w:val="20"/>
        </w:rPr>
        <w:t>Sytuacje problematyczne, myśli automatyczne, emocje i zachowania w tych sytuacjach</w:t>
      </w:r>
    </w:p>
    <w:p w14:paraId="44C11196" w14:textId="77777777" w:rsidR="001D4316" w:rsidRDefault="001D4316" w:rsidP="001D4316">
      <w:pPr>
        <w:shd w:val="clear" w:color="auto" w:fill="DBE5F1" w:themeFill="accent1" w:themeFillTint="33"/>
        <w:jc w:val="both"/>
        <w:rPr>
          <w:rFonts w:ascii="Verdana" w:hAnsi="Verdana"/>
          <w:sz w:val="20"/>
          <w:szCs w:val="20"/>
        </w:rPr>
      </w:pPr>
      <w:r w:rsidRPr="000E67E2">
        <w:rPr>
          <w:rFonts w:ascii="Verdana" w:hAnsi="Verdana"/>
          <w:sz w:val="20"/>
          <w:szCs w:val="20"/>
        </w:rPr>
        <w:t>Należy podać co najmniej trzy przykładowe sytuacje problematyczne oraz związane z nimi myśli automatyczne (w tym ich znaczenie odnoszące się do przekonań), emocje i zachowania, zgodnie z Modelem Poznawczym ABC. Wskazane jest podanie sytuacji związanych z różnymi emocjami (np. lęku, smutku, złości).</w:t>
      </w:r>
    </w:p>
    <w:p w14:paraId="3DCC8621" w14:textId="77777777" w:rsidR="006B5378" w:rsidRPr="000E67E2" w:rsidRDefault="006B5378" w:rsidP="006B5378">
      <w:pPr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tblpX="135"/>
        <w:tblW w:w="90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65"/>
        <w:gridCol w:w="2550"/>
        <w:gridCol w:w="1290"/>
        <w:gridCol w:w="1695"/>
        <w:gridCol w:w="1560"/>
      </w:tblGrid>
      <w:tr w:rsidR="00E315C2" w14:paraId="51A8EFB5" w14:textId="77777777" w:rsidTr="001D4316">
        <w:trPr>
          <w:trHeight w:val="445"/>
        </w:trPr>
        <w:tc>
          <w:tcPr>
            <w:tcW w:w="196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426346" w14:textId="77777777" w:rsidR="00E315C2" w:rsidRPr="001D4316" w:rsidRDefault="00E315C2" w:rsidP="001D4316">
            <w:pPr>
              <w:spacing w:after="200" w:line="240" w:lineRule="auto"/>
              <w:jc w:val="center"/>
              <w:rPr>
                <w:rFonts w:ascii="Verdana" w:hAnsi="Verdana"/>
                <w:color w:val="434343"/>
                <w:sz w:val="20"/>
                <w:szCs w:val="20"/>
              </w:rPr>
            </w:pPr>
            <w:r w:rsidRPr="001D4316">
              <w:rPr>
                <w:rFonts w:ascii="Verdana" w:hAnsi="Verdana"/>
                <w:color w:val="434343"/>
                <w:sz w:val="20"/>
                <w:szCs w:val="20"/>
              </w:rPr>
              <w:t>A</w:t>
            </w:r>
            <w:r w:rsidRPr="001D4316">
              <w:rPr>
                <w:rFonts w:ascii="Verdana" w:hAnsi="Verdana"/>
                <w:color w:val="434343"/>
                <w:sz w:val="20"/>
                <w:szCs w:val="20"/>
              </w:rPr>
              <w:br/>
              <w:t>Sytuacja</w:t>
            </w:r>
          </w:p>
        </w:tc>
        <w:tc>
          <w:tcPr>
            <w:tcW w:w="255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E7529E" w14:textId="77777777" w:rsidR="00E315C2" w:rsidRPr="001D4316" w:rsidRDefault="00E315C2" w:rsidP="001D4316">
            <w:pPr>
              <w:spacing w:line="240" w:lineRule="auto"/>
              <w:jc w:val="center"/>
              <w:rPr>
                <w:rFonts w:ascii="Verdana" w:hAnsi="Verdana"/>
                <w:color w:val="434343"/>
                <w:sz w:val="20"/>
                <w:szCs w:val="20"/>
              </w:rPr>
            </w:pPr>
            <w:r w:rsidRPr="001D4316">
              <w:rPr>
                <w:rFonts w:ascii="Verdana" w:hAnsi="Verdana"/>
                <w:color w:val="434343"/>
                <w:sz w:val="20"/>
                <w:szCs w:val="20"/>
              </w:rPr>
              <w:t>B</w:t>
            </w:r>
            <w:r w:rsidRPr="001D4316">
              <w:rPr>
                <w:rFonts w:ascii="Verdana" w:hAnsi="Verdana"/>
                <w:color w:val="434343"/>
                <w:sz w:val="20"/>
                <w:szCs w:val="20"/>
              </w:rPr>
              <w:br/>
              <w:t xml:space="preserve">Myśli automatyczne </w:t>
            </w:r>
            <w:r w:rsidRPr="001D4316">
              <w:rPr>
                <w:rFonts w:ascii="Verdana" w:hAnsi="Verdana"/>
                <w:color w:val="434343"/>
                <w:sz w:val="20"/>
                <w:szCs w:val="20"/>
              </w:rPr>
              <w:br/>
              <w:t>i ich znaczenie odnoszące się do przekonań</w:t>
            </w:r>
          </w:p>
        </w:tc>
        <w:tc>
          <w:tcPr>
            <w:tcW w:w="4545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59373D" w14:textId="77777777" w:rsidR="00E315C2" w:rsidRPr="001D4316" w:rsidRDefault="00E315C2" w:rsidP="001D4316">
            <w:pPr>
              <w:spacing w:line="240" w:lineRule="auto"/>
              <w:jc w:val="center"/>
              <w:rPr>
                <w:rFonts w:ascii="Verdana" w:hAnsi="Verdana"/>
                <w:color w:val="434343"/>
                <w:sz w:val="20"/>
                <w:szCs w:val="20"/>
              </w:rPr>
            </w:pPr>
            <w:r w:rsidRPr="001D4316">
              <w:rPr>
                <w:rFonts w:ascii="Verdana" w:hAnsi="Verdana"/>
                <w:color w:val="434343"/>
                <w:sz w:val="20"/>
                <w:szCs w:val="20"/>
              </w:rPr>
              <w:t xml:space="preserve">C </w:t>
            </w:r>
            <w:r w:rsidRPr="001D4316">
              <w:rPr>
                <w:rFonts w:ascii="Verdana" w:hAnsi="Verdana"/>
                <w:color w:val="434343"/>
                <w:sz w:val="20"/>
                <w:szCs w:val="20"/>
              </w:rPr>
              <w:br/>
              <w:t>Reakcje</w:t>
            </w:r>
          </w:p>
        </w:tc>
      </w:tr>
      <w:tr w:rsidR="00E315C2" w14:paraId="2E964618" w14:textId="77777777" w:rsidTr="001D4316">
        <w:trPr>
          <w:trHeight w:val="474"/>
        </w:trPr>
        <w:tc>
          <w:tcPr>
            <w:tcW w:w="1965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00D6B5" w14:textId="77777777" w:rsidR="00E315C2" w:rsidRPr="001D4316" w:rsidRDefault="00E315C2" w:rsidP="001D4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  <w:color w:val="434343"/>
                <w:sz w:val="20"/>
                <w:szCs w:val="20"/>
              </w:rPr>
            </w:pPr>
          </w:p>
        </w:tc>
        <w:tc>
          <w:tcPr>
            <w:tcW w:w="2550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39C36F" w14:textId="77777777" w:rsidR="00E315C2" w:rsidRPr="001D4316" w:rsidRDefault="00E315C2" w:rsidP="001D4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  <w:color w:val="434343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0B3F76" w14:textId="77777777" w:rsidR="00E315C2" w:rsidRPr="001D4316" w:rsidRDefault="00E315C2" w:rsidP="001D4316">
            <w:pPr>
              <w:spacing w:line="240" w:lineRule="auto"/>
              <w:jc w:val="center"/>
              <w:rPr>
                <w:rFonts w:ascii="Verdana" w:hAnsi="Verdana"/>
                <w:color w:val="434343"/>
                <w:sz w:val="20"/>
                <w:szCs w:val="20"/>
              </w:rPr>
            </w:pPr>
            <w:r w:rsidRPr="001D4316">
              <w:rPr>
                <w:rFonts w:ascii="Verdana" w:hAnsi="Verdana"/>
                <w:color w:val="434343"/>
                <w:sz w:val="20"/>
                <w:szCs w:val="20"/>
              </w:rPr>
              <w:t>Emocja</w:t>
            </w:r>
          </w:p>
        </w:tc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8E45F2" w14:textId="77777777" w:rsidR="00E315C2" w:rsidRPr="001D4316" w:rsidRDefault="00E315C2" w:rsidP="001D4316">
            <w:pPr>
              <w:spacing w:line="240" w:lineRule="auto"/>
              <w:jc w:val="center"/>
              <w:rPr>
                <w:rFonts w:ascii="Verdana" w:hAnsi="Verdana"/>
                <w:color w:val="434343"/>
                <w:sz w:val="20"/>
                <w:szCs w:val="20"/>
              </w:rPr>
            </w:pPr>
            <w:r w:rsidRPr="001D4316">
              <w:rPr>
                <w:rFonts w:ascii="Verdana" w:hAnsi="Verdana"/>
                <w:color w:val="434343"/>
                <w:sz w:val="20"/>
                <w:szCs w:val="20"/>
              </w:rPr>
              <w:t>Reakcje fizjologiczne</w:t>
            </w:r>
          </w:p>
        </w:tc>
        <w:tc>
          <w:tcPr>
            <w:tcW w:w="15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1E119B" w14:textId="77777777" w:rsidR="00E315C2" w:rsidRPr="001D4316" w:rsidRDefault="00E315C2" w:rsidP="001D4316">
            <w:pPr>
              <w:spacing w:line="240" w:lineRule="auto"/>
              <w:jc w:val="center"/>
              <w:rPr>
                <w:rFonts w:ascii="Verdana" w:hAnsi="Verdana"/>
                <w:color w:val="434343"/>
                <w:sz w:val="20"/>
                <w:szCs w:val="20"/>
              </w:rPr>
            </w:pPr>
            <w:r w:rsidRPr="001D4316">
              <w:rPr>
                <w:rFonts w:ascii="Verdana" w:hAnsi="Verdana"/>
                <w:color w:val="434343"/>
                <w:sz w:val="20"/>
                <w:szCs w:val="20"/>
              </w:rPr>
              <w:t>Zachowanie</w:t>
            </w:r>
          </w:p>
        </w:tc>
      </w:tr>
      <w:tr w:rsidR="00E315C2" w14:paraId="2988AF06" w14:textId="77777777" w:rsidTr="001D4316">
        <w:trPr>
          <w:trHeight w:val="375"/>
        </w:trPr>
        <w:tc>
          <w:tcPr>
            <w:tcW w:w="19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0BD7F1" w14:textId="77777777" w:rsidR="00E315C2" w:rsidRPr="001D4316" w:rsidRDefault="00E315C2" w:rsidP="006F7D76">
            <w:pPr>
              <w:spacing w:after="200"/>
              <w:rPr>
                <w:rFonts w:ascii="Verdana" w:eastAsia="Poppins" w:hAnsi="Verdana" w:cs="Poppins"/>
                <w:i/>
                <w:iCs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680E7F" w14:textId="77777777" w:rsidR="00E315C2" w:rsidRPr="001D4316" w:rsidRDefault="00E315C2" w:rsidP="006F7D76">
            <w:pPr>
              <w:rPr>
                <w:rFonts w:ascii="Verdana" w:eastAsia="Poppins" w:hAnsi="Verdana" w:cs="Poppins"/>
                <w:i/>
                <w:iCs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00DEB9" w14:textId="77777777" w:rsidR="00E315C2" w:rsidRPr="001D4316" w:rsidRDefault="00E315C2" w:rsidP="006F7D76">
            <w:pPr>
              <w:spacing w:after="200"/>
              <w:rPr>
                <w:rFonts w:ascii="Verdana" w:eastAsia="Poppins" w:hAnsi="Verdana" w:cs="Poppins"/>
                <w:i/>
                <w:iCs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6D4F14" w14:textId="77777777" w:rsidR="00E315C2" w:rsidRPr="001D4316" w:rsidRDefault="00E315C2" w:rsidP="006F7D76">
            <w:pPr>
              <w:spacing w:after="200"/>
              <w:rPr>
                <w:rFonts w:ascii="Verdana" w:eastAsia="Poppins" w:hAnsi="Verdana" w:cs="Poppins"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7F6D15" w14:textId="77777777" w:rsidR="00E315C2" w:rsidRPr="001D4316" w:rsidRDefault="00E315C2" w:rsidP="006F7D76">
            <w:pPr>
              <w:spacing w:after="200"/>
              <w:rPr>
                <w:rFonts w:ascii="Verdana" w:eastAsia="Poppins" w:hAnsi="Verdana" w:cs="Poppins"/>
                <w:i/>
                <w:iCs/>
                <w:sz w:val="20"/>
                <w:szCs w:val="20"/>
              </w:rPr>
            </w:pPr>
          </w:p>
        </w:tc>
      </w:tr>
      <w:tr w:rsidR="00E315C2" w14:paraId="43C95A75" w14:textId="77777777" w:rsidTr="001D4316">
        <w:trPr>
          <w:trHeight w:val="392"/>
        </w:trPr>
        <w:tc>
          <w:tcPr>
            <w:tcW w:w="19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AF3E56" w14:textId="77777777" w:rsidR="00E315C2" w:rsidRPr="001D4316" w:rsidRDefault="00E315C2" w:rsidP="006F7D76">
            <w:pPr>
              <w:rPr>
                <w:rFonts w:ascii="Verdana" w:eastAsia="Poppins" w:hAnsi="Verdana" w:cs="Poppins"/>
                <w:i/>
                <w:iCs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F75C30" w14:textId="77777777" w:rsidR="00E315C2" w:rsidRPr="001D4316" w:rsidRDefault="00E315C2" w:rsidP="006F7D76">
            <w:pPr>
              <w:spacing w:after="200"/>
              <w:rPr>
                <w:rFonts w:ascii="Verdana" w:eastAsia="Poppins" w:hAnsi="Verdana" w:cs="Poppins"/>
                <w:i/>
                <w:iCs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9842FB" w14:textId="77777777" w:rsidR="00E315C2" w:rsidRPr="001D4316" w:rsidRDefault="00E315C2" w:rsidP="006F7D76">
            <w:pPr>
              <w:spacing w:after="200"/>
              <w:rPr>
                <w:rFonts w:ascii="Verdana" w:eastAsia="Poppins" w:hAnsi="Verdana" w:cs="Poppins"/>
                <w:i/>
                <w:iCs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4E4ABC" w14:textId="77777777" w:rsidR="00E315C2" w:rsidRPr="001D4316" w:rsidRDefault="00E315C2" w:rsidP="006F7D76">
            <w:pPr>
              <w:spacing w:after="200"/>
              <w:rPr>
                <w:rFonts w:ascii="Verdana" w:eastAsia="Poppins" w:hAnsi="Verdana" w:cs="Poppins"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95E6F0" w14:textId="77777777" w:rsidR="00E315C2" w:rsidRPr="001D4316" w:rsidRDefault="00E315C2" w:rsidP="006F7D76">
            <w:pPr>
              <w:spacing w:after="200"/>
              <w:rPr>
                <w:rFonts w:ascii="Verdana" w:eastAsia="Poppins" w:hAnsi="Verdana" w:cs="Poppins"/>
                <w:i/>
                <w:iCs/>
                <w:sz w:val="20"/>
                <w:szCs w:val="20"/>
              </w:rPr>
            </w:pPr>
          </w:p>
        </w:tc>
      </w:tr>
      <w:tr w:rsidR="00E315C2" w14:paraId="74AAA065" w14:textId="77777777" w:rsidTr="001D4316">
        <w:trPr>
          <w:trHeight w:val="400"/>
        </w:trPr>
        <w:tc>
          <w:tcPr>
            <w:tcW w:w="19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A0091B" w14:textId="77777777" w:rsidR="00E315C2" w:rsidRPr="001D4316" w:rsidRDefault="00E315C2" w:rsidP="006F7D76">
            <w:pPr>
              <w:rPr>
                <w:rFonts w:ascii="Verdana" w:eastAsia="Poppins" w:hAnsi="Verdana" w:cs="Poppins"/>
                <w:i/>
                <w:iCs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8A1909" w14:textId="77777777" w:rsidR="00E315C2" w:rsidRPr="001D4316" w:rsidRDefault="00E315C2" w:rsidP="006F7D76">
            <w:pPr>
              <w:spacing w:after="200"/>
              <w:rPr>
                <w:rFonts w:ascii="Verdana" w:eastAsia="Poppins" w:hAnsi="Verdana" w:cs="Poppins"/>
                <w:i/>
                <w:iCs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EF725E" w14:textId="77777777" w:rsidR="00E315C2" w:rsidRPr="001D4316" w:rsidRDefault="00E315C2" w:rsidP="006F7D76">
            <w:pPr>
              <w:spacing w:after="200"/>
              <w:rPr>
                <w:rFonts w:ascii="Verdana" w:eastAsia="Poppins" w:hAnsi="Verdana" w:cs="Poppins"/>
                <w:i/>
                <w:iCs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0362FA" w14:textId="77777777" w:rsidR="00E315C2" w:rsidRPr="001D4316" w:rsidRDefault="00E315C2" w:rsidP="006F7D76">
            <w:pPr>
              <w:spacing w:after="200"/>
              <w:rPr>
                <w:rFonts w:ascii="Verdana" w:eastAsia="Poppins" w:hAnsi="Verdana" w:cs="Poppins"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F90111" w14:textId="77777777" w:rsidR="00E315C2" w:rsidRPr="001D4316" w:rsidRDefault="00E315C2" w:rsidP="006F7D76">
            <w:pPr>
              <w:spacing w:after="200"/>
              <w:rPr>
                <w:rFonts w:ascii="Verdana" w:eastAsia="Poppins" w:hAnsi="Verdana" w:cs="Poppins"/>
                <w:i/>
                <w:iCs/>
                <w:sz w:val="20"/>
                <w:szCs w:val="20"/>
              </w:rPr>
            </w:pPr>
          </w:p>
        </w:tc>
      </w:tr>
    </w:tbl>
    <w:p w14:paraId="50D83DDF" w14:textId="77777777" w:rsidR="00C73D86" w:rsidRPr="00C73D86" w:rsidRDefault="00E315C2" w:rsidP="006B5378">
      <w:pPr>
        <w:pStyle w:val="Nagwek4"/>
        <w:numPr>
          <w:ilvl w:val="1"/>
          <w:numId w:val="15"/>
        </w:numPr>
        <w:spacing w:before="480" w:after="240"/>
        <w:rPr>
          <w:rFonts w:ascii="Verdana" w:hAnsi="Verdana"/>
          <w:b/>
          <w:bCs/>
          <w:color w:val="000000" w:themeColor="text1"/>
        </w:rPr>
      </w:pPr>
      <w:bookmarkStart w:id="5" w:name="_heading=h.vy9p8r6xhyld" w:colFirst="0" w:colLast="0"/>
      <w:bookmarkEnd w:id="5"/>
      <w:r w:rsidRPr="001D4316">
        <w:rPr>
          <w:rFonts w:ascii="Verdana" w:hAnsi="Verdana"/>
          <w:b/>
          <w:bCs/>
          <w:color w:val="000000" w:themeColor="text1"/>
        </w:rPr>
        <w:t>System przekonań, strategie radzenia sobie i kompensacyjne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22"/>
      </w:tblGrid>
      <w:tr w:rsidR="00C73D86" w:rsidRPr="00C73D86" w14:paraId="7E716CFF" w14:textId="77777777" w:rsidTr="00C73D86">
        <w:tc>
          <w:tcPr>
            <w:tcW w:w="9019" w:type="dxa"/>
            <w:gridSpan w:val="2"/>
            <w:shd w:val="clear" w:color="auto" w:fill="DBE5F1" w:themeFill="accent1" w:themeFillTint="33"/>
          </w:tcPr>
          <w:p w14:paraId="12CA8588" w14:textId="77777777" w:rsidR="00C73D86" w:rsidRPr="00C73D86" w:rsidRDefault="00C73D86" w:rsidP="006B5378">
            <w:pPr>
              <w:spacing w:before="60" w:after="60" w:line="276" w:lineRule="auto"/>
              <w:jc w:val="center"/>
              <w:rPr>
                <w:rFonts w:ascii="Verdana" w:hAnsi="Verdana"/>
                <w:b/>
                <w:bCs/>
                <w:color w:val="000000" w:themeColor="text1"/>
              </w:rPr>
            </w:pPr>
            <w:r w:rsidRPr="00C73D86">
              <w:rPr>
                <w:rFonts w:ascii="Verdana" w:hAnsi="Verdana"/>
                <w:b/>
                <w:bCs/>
                <w:color w:val="000000" w:themeColor="text1"/>
              </w:rPr>
              <w:t>Przekonania charakterystyczne dla zaburzenia</w:t>
            </w:r>
          </w:p>
        </w:tc>
      </w:tr>
      <w:tr w:rsidR="00C73D86" w:rsidRPr="00C73D86" w14:paraId="30976C26" w14:textId="77777777" w:rsidTr="00C73D86">
        <w:tc>
          <w:tcPr>
            <w:tcW w:w="3397" w:type="dxa"/>
          </w:tcPr>
          <w:p w14:paraId="606F747C" w14:textId="3045BF82" w:rsidR="00C73D86" w:rsidRPr="00C73D86" w:rsidRDefault="00C73D86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  <w:r w:rsidRPr="00C73D86">
              <w:rPr>
                <w:rFonts w:ascii="Verdana" w:eastAsia="Verdana" w:hAnsi="Verdana" w:cs="Verdana"/>
                <w:b/>
                <w:bCs/>
                <w:color w:val="000000" w:themeColor="text1"/>
              </w:rPr>
              <w:t>Przekonania rdzenne/kluczowe</w:t>
            </w:r>
            <w:r w:rsidRPr="00C73D86">
              <w:rPr>
                <w:rFonts w:ascii="Verdana" w:eastAsia="Verdana" w:hAnsi="Verdana" w:cs="Verdana"/>
                <w:color w:val="000000" w:themeColor="text1"/>
              </w:rPr>
              <w:br/>
            </w:r>
            <w:r w:rsidRPr="00C73D86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(np. „Cała moja wartość, to mój wygląd i szczupła sylwetka</w:t>
            </w:r>
            <w:r w:rsidR="003D5663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”</w:t>
            </w:r>
            <w:r w:rsidRPr="00C73D86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22" w:type="dxa"/>
          </w:tcPr>
          <w:p w14:paraId="2ED4B102" w14:textId="77777777" w:rsidR="00C73D86" w:rsidRPr="00C73D86" w:rsidRDefault="00C73D86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</w:p>
        </w:tc>
      </w:tr>
      <w:tr w:rsidR="00C73D86" w:rsidRPr="00C73D86" w14:paraId="7DE5B58B" w14:textId="77777777" w:rsidTr="00C73D86">
        <w:tc>
          <w:tcPr>
            <w:tcW w:w="3397" w:type="dxa"/>
          </w:tcPr>
          <w:p w14:paraId="3C1CC027" w14:textId="77777777" w:rsidR="00C73D86" w:rsidRPr="00C73D86" w:rsidRDefault="00C73D86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  <w:r w:rsidRPr="00C73D86">
              <w:rPr>
                <w:rFonts w:ascii="Verdana" w:hAnsi="Verdana"/>
                <w:b/>
                <w:bCs/>
                <w:color w:val="000000" w:themeColor="text1"/>
              </w:rPr>
              <w:t>Przekonania warunkowe</w:t>
            </w:r>
            <w:r w:rsidRPr="00C73D86">
              <w:rPr>
                <w:rFonts w:ascii="Verdana" w:hAnsi="Verdana"/>
                <w:color w:val="000000" w:themeColor="text1"/>
              </w:rPr>
              <w:br/>
            </w:r>
            <w:r w:rsidRPr="00C73D86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(np. 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„</w:t>
            </w:r>
            <w:r w:rsidRPr="00C73D86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Jeśli przytyję chociaż </w:t>
            </w:r>
          </w:p>
          <w:p w14:paraId="3604638C" w14:textId="77777777" w:rsidR="00C73D86" w:rsidRPr="00C73D86" w:rsidRDefault="00C73D86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  <w:r w:rsidRPr="00C73D86">
              <w:rPr>
                <w:rFonts w:ascii="Verdana" w:hAnsi="Verdana"/>
                <w:color w:val="000000" w:themeColor="text1"/>
                <w:sz w:val="20"/>
                <w:szCs w:val="20"/>
              </w:rPr>
              <w:t>kilogram, to będę nikim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”</w:t>
            </w:r>
            <w:r w:rsidRPr="00C73D86">
              <w:rPr>
                <w:rFonts w:ascii="Verdana" w:hAnsi="Verdan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22" w:type="dxa"/>
          </w:tcPr>
          <w:p w14:paraId="616BC15B" w14:textId="77777777" w:rsidR="00C73D86" w:rsidRPr="00C73D86" w:rsidRDefault="00C73D86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</w:p>
        </w:tc>
      </w:tr>
      <w:tr w:rsidR="00C73D86" w:rsidRPr="00C73D86" w14:paraId="0D7967DD" w14:textId="77777777" w:rsidTr="00C73D86">
        <w:tc>
          <w:tcPr>
            <w:tcW w:w="3397" w:type="dxa"/>
          </w:tcPr>
          <w:p w14:paraId="70728E81" w14:textId="77777777" w:rsidR="00C73D86" w:rsidRPr="00C73D86" w:rsidRDefault="00C73D86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  <w:r w:rsidRPr="00C73D86">
              <w:rPr>
                <w:rFonts w:ascii="Verdana" w:hAnsi="Verdana"/>
                <w:b/>
                <w:bCs/>
                <w:color w:val="000000" w:themeColor="text1"/>
              </w:rPr>
              <w:t xml:space="preserve">Zasady, postawy </w:t>
            </w:r>
            <w:r w:rsidRPr="00C73D86">
              <w:rPr>
                <w:rFonts w:ascii="Verdana" w:hAnsi="Verdana"/>
                <w:b/>
                <w:bCs/>
                <w:color w:val="000000" w:themeColor="text1"/>
              </w:rPr>
              <w:br/>
              <w:t>i powinności</w:t>
            </w:r>
            <w:r w:rsidRPr="00C73D86">
              <w:rPr>
                <w:rFonts w:ascii="Verdana" w:hAnsi="Verdana"/>
                <w:color w:val="000000" w:themeColor="text1"/>
              </w:rPr>
              <w:br/>
            </w:r>
            <w:r w:rsidRPr="00C73D86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(np. 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„</w:t>
            </w:r>
            <w:r w:rsidRPr="00C73D86">
              <w:rPr>
                <w:rFonts w:ascii="Verdana" w:hAnsi="Verdana"/>
                <w:color w:val="000000" w:themeColor="text1"/>
                <w:sz w:val="20"/>
                <w:szCs w:val="20"/>
              </w:rPr>
              <w:t>Muszę uważać na to, co jem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”</w:t>
            </w:r>
            <w:r w:rsidRPr="00C73D86">
              <w:rPr>
                <w:rFonts w:ascii="Verdana" w:hAnsi="Verdan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22" w:type="dxa"/>
          </w:tcPr>
          <w:p w14:paraId="75D1D230" w14:textId="77777777" w:rsidR="00C73D86" w:rsidRPr="00C73D86" w:rsidRDefault="00C73D86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</w:p>
        </w:tc>
      </w:tr>
      <w:tr w:rsidR="00C73D86" w:rsidRPr="00C73D86" w14:paraId="21E47A2A" w14:textId="77777777" w:rsidTr="00C73D86">
        <w:tc>
          <w:tcPr>
            <w:tcW w:w="9019" w:type="dxa"/>
            <w:gridSpan w:val="2"/>
            <w:shd w:val="clear" w:color="auto" w:fill="DBE5F1" w:themeFill="accent1" w:themeFillTint="33"/>
          </w:tcPr>
          <w:p w14:paraId="05923679" w14:textId="77777777" w:rsidR="00C73D86" w:rsidRDefault="00C73D86" w:rsidP="006B5378">
            <w:pPr>
              <w:spacing w:before="60" w:after="60" w:line="276" w:lineRule="auto"/>
              <w:jc w:val="center"/>
              <w:rPr>
                <w:rFonts w:ascii="Verdana" w:hAnsi="Verdana"/>
                <w:b/>
                <w:bCs/>
              </w:rPr>
            </w:pPr>
            <w:r w:rsidRPr="00C73D86">
              <w:rPr>
                <w:rFonts w:ascii="Verdana" w:hAnsi="Verdana"/>
                <w:b/>
                <w:bCs/>
              </w:rPr>
              <w:t>Przekonania pacjenta (osoby chorującej na dane zaburzenie)</w:t>
            </w:r>
            <w:r>
              <w:rPr>
                <w:rFonts w:ascii="Verdana" w:hAnsi="Verdana"/>
                <w:b/>
                <w:bCs/>
              </w:rPr>
              <w:t xml:space="preserve"> </w:t>
            </w:r>
          </w:p>
          <w:p w14:paraId="55406160" w14:textId="77777777" w:rsidR="00C73D86" w:rsidRPr="00C73D86" w:rsidRDefault="00C73D86" w:rsidP="006B5378">
            <w:pPr>
              <w:spacing w:before="60" w:after="60" w:line="276" w:lineRule="auto"/>
              <w:jc w:val="center"/>
              <w:rPr>
                <w:rFonts w:ascii="Verdana" w:hAnsi="Verdana"/>
                <w:b/>
                <w:bCs/>
                <w:color w:val="000000" w:themeColor="text1"/>
              </w:rPr>
            </w:pPr>
            <w:r w:rsidRPr="00C73D86">
              <w:rPr>
                <w:rFonts w:ascii="Verdana" w:hAnsi="Verdana"/>
                <w:b/>
                <w:bCs/>
              </w:rPr>
              <w:t xml:space="preserve">odnoszące się </w:t>
            </w:r>
            <w:r w:rsidRPr="00C73D86">
              <w:rPr>
                <w:rFonts w:ascii="Verdana" w:hAnsi="Verdana"/>
                <w:b/>
                <w:bCs/>
                <w:u w:val="single"/>
              </w:rPr>
              <w:t xml:space="preserve">do </w:t>
            </w:r>
            <w:r>
              <w:rPr>
                <w:rFonts w:ascii="Verdana" w:hAnsi="Verdana"/>
                <w:b/>
                <w:bCs/>
                <w:u w:val="single"/>
              </w:rPr>
              <w:t>„</w:t>
            </w:r>
            <w:r w:rsidRPr="00C73D86">
              <w:rPr>
                <w:rFonts w:ascii="Verdana" w:hAnsi="Verdana"/>
                <w:b/>
                <w:bCs/>
                <w:u w:val="single"/>
              </w:rPr>
              <w:t>Ja</w:t>
            </w:r>
            <w:r>
              <w:rPr>
                <w:rFonts w:ascii="Verdana" w:hAnsi="Verdana"/>
                <w:b/>
                <w:bCs/>
                <w:u w:val="single"/>
              </w:rPr>
              <w:t>”</w:t>
            </w:r>
          </w:p>
        </w:tc>
      </w:tr>
      <w:tr w:rsidR="00C73D86" w:rsidRPr="00C73D86" w14:paraId="78597563" w14:textId="77777777" w:rsidTr="00C73D86">
        <w:tc>
          <w:tcPr>
            <w:tcW w:w="3397" w:type="dxa"/>
          </w:tcPr>
          <w:p w14:paraId="552F7260" w14:textId="77777777" w:rsidR="00C73D86" w:rsidRPr="00C73D86" w:rsidRDefault="00C73D86" w:rsidP="006B5378">
            <w:pPr>
              <w:spacing w:before="60" w:after="60" w:line="276" w:lineRule="auto"/>
              <w:rPr>
                <w:rFonts w:ascii="Verdana" w:hAnsi="Verdana"/>
                <w:color w:val="666666"/>
              </w:rPr>
            </w:pPr>
            <w:r w:rsidRPr="00C73D86">
              <w:rPr>
                <w:rFonts w:ascii="Verdana" w:hAnsi="Verdana"/>
                <w:b/>
                <w:bCs/>
              </w:rPr>
              <w:t>Przekonania rdzenne/kluczowe</w:t>
            </w:r>
            <w:r w:rsidRPr="00C73D86">
              <w:rPr>
                <w:rFonts w:ascii="Verdana" w:hAnsi="Verdana"/>
              </w:rPr>
              <w:br/>
            </w:r>
            <w:r w:rsidRPr="000E67E2">
              <w:rPr>
                <w:rFonts w:ascii="Verdana" w:hAnsi="Verdana"/>
                <w:color w:val="000000" w:themeColor="text1"/>
                <w:sz w:val="20"/>
                <w:szCs w:val="20"/>
              </w:rPr>
              <w:t>(np.</w:t>
            </w:r>
            <w:r w:rsidR="000E67E2" w:rsidRPr="000E67E2">
              <w:rPr>
                <w:rFonts w:ascii="Verdana" w:hAnsi="Verdana"/>
                <w:color w:val="000000" w:themeColor="text1"/>
                <w:sz w:val="20"/>
                <w:szCs w:val="20"/>
              </w:rPr>
              <w:t>:</w:t>
            </w:r>
            <w:r w:rsidRPr="000E67E2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„Jestem słaby”, bezwartościowy”, „Jestem nieważny")</w:t>
            </w:r>
          </w:p>
        </w:tc>
        <w:tc>
          <w:tcPr>
            <w:tcW w:w="5622" w:type="dxa"/>
          </w:tcPr>
          <w:p w14:paraId="1843B3E7" w14:textId="77777777" w:rsidR="00C73D86" w:rsidRPr="00C73D86" w:rsidRDefault="00C73D86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</w:p>
        </w:tc>
      </w:tr>
      <w:tr w:rsidR="00C73D86" w:rsidRPr="00C73D86" w14:paraId="1099FBEB" w14:textId="77777777" w:rsidTr="00C73D86">
        <w:tc>
          <w:tcPr>
            <w:tcW w:w="3397" w:type="dxa"/>
          </w:tcPr>
          <w:p w14:paraId="1AF95A51" w14:textId="77777777" w:rsidR="00C73D86" w:rsidRPr="00C73D86" w:rsidRDefault="00C73D86" w:rsidP="006B5378">
            <w:pPr>
              <w:spacing w:before="60" w:after="60" w:line="276" w:lineRule="auto"/>
              <w:rPr>
                <w:rFonts w:ascii="Verdana" w:hAnsi="Verdana"/>
                <w:color w:val="666666"/>
              </w:rPr>
            </w:pPr>
            <w:r w:rsidRPr="00C73D86">
              <w:rPr>
                <w:rFonts w:ascii="Verdana" w:hAnsi="Verdana"/>
                <w:b/>
                <w:bCs/>
              </w:rPr>
              <w:t>Przekonania warunkowe</w:t>
            </w:r>
            <w:r w:rsidRPr="00C73D86">
              <w:rPr>
                <w:rFonts w:ascii="Verdana" w:hAnsi="Verdana"/>
              </w:rPr>
              <w:br/>
            </w:r>
            <w:r w:rsidRPr="00C73D86">
              <w:rPr>
                <w:rFonts w:ascii="Verdana" w:hAnsi="Verdana"/>
                <w:color w:val="000000" w:themeColor="text1"/>
                <w:sz w:val="20"/>
                <w:szCs w:val="20"/>
              </w:rPr>
              <w:t>(np.</w:t>
            </w:r>
            <w:r w:rsidR="000E67E2">
              <w:rPr>
                <w:rFonts w:ascii="Verdana" w:hAnsi="Verdana"/>
                <w:color w:val="000000" w:themeColor="text1"/>
                <w:sz w:val="20"/>
                <w:szCs w:val="20"/>
              </w:rPr>
              <w:t>:</w:t>
            </w:r>
            <w:r w:rsidRPr="00C73D86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„</w:t>
            </w:r>
            <w:r w:rsidRPr="00C73D86">
              <w:rPr>
                <w:rFonts w:ascii="Verdana" w:hAnsi="Verdana"/>
                <w:color w:val="000000" w:themeColor="text1"/>
                <w:sz w:val="20"/>
                <w:szCs w:val="20"/>
              </w:rPr>
              <w:t>Jeśli odniosę porażkę, jestem nikim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”</w:t>
            </w:r>
            <w:r w:rsidRPr="00C73D86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„</w:t>
            </w:r>
            <w:r w:rsidRPr="00C73D86">
              <w:rPr>
                <w:rFonts w:ascii="Verdana" w:hAnsi="Verdana"/>
                <w:color w:val="000000" w:themeColor="text1"/>
                <w:sz w:val="20"/>
                <w:szCs w:val="20"/>
              </w:rPr>
              <w:t>Jeśli nie pyta mnie o to czego chcę, to znaczy, że zupełnie się nie liczę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”</w:t>
            </w:r>
            <w:r w:rsidRPr="00C73D86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„</w:t>
            </w:r>
            <w:r w:rsidRPr="00C73D86">
              <w:rPr>
                <w:rFonts w:ascii="Verdana" w:hAnsi="Verdana"/>
                <w:color w:val="000000" w:themeColor="text1"/>
                <w:sz w:val="20"/>
                <w:szCs w:val="20"/>
              </w:rPr>
              <w:t>Jeśli nie mogę nad tym zapanować, to znaczy, że nie radzę sobie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”</w:t>
            </w:r>
            <w:r w:rsidRPr="00C73D86">
              <w:rPr>
                <w:rFonts w:ascii="Verdana" w:hAnsi="Verdan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22" w:type="dxa"/>
          </w:tcPr>
          <w:p w14:paraId="6B0A98EF" w14:textId="77777777" w:rsidR="00C73D86" w:rsidRPr="00C73D86" w:rsidRDefault="00C73D86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</w:p>
        </w:tc>
      </w:tr>
      <w:tr w:rsidR="00C73D86" w:rsidRPr="00C73D86" w14:paraId="03D70D42" w14:textId="77777777" w:rsidTr="00C73D86">
        <w:tc>
          <w:tcPr>
            <w:tcW w:w="3397" w:type="dxa"/>
          </w:tcPr>
          <w:p w14:paraId="7E6219D8" w14:textId="77777777" w:rsidR="00C73D86" w:rsidRPr="00C73D86" w:rsidRDefault="00C73D86" w:rsidP="006B5378">
            <w:pPr>
              <w:spacing w:before="60" w:after="60" w:line="276" w:lineRule="auto"/>
              <w:rPr>
                <w:rFonts w:ascii="Verdana" w:hAnsi="Verdana"/>
                <w:color w:val="666666"/>
              </w:rPr>
            </w:pPr>
            <w:r w:rsidRPr="00C73D86">
              <w:rPr>
                <w:rFonts w:ascii="Verdana" w:hAnsi="Verdana"/>
                <w:b/>
                <w:bCs/>
              </w:rPr>
              <w:t xml:space="preserve">Zasady, postawy </w:t>
            </w:r>
            <w:r w:rsidRPr="00C73D86">
              <w:rPr>
                <w:rFonts w:ascii="Verdana" w:hAnsi="Verdana"/>
                <w:b/>
                <w:bCs/>
              </w:rPr>
              <w:br/>
              <w:t>i powinności</w:t>
            </w:r>
            <w:r w:rsidRPr="00C73D86">
              <w:rPr>
                <w:rFonts w:ascii="Verdana" w:hAnsi="Verdana"/>
              </w:rPr>
              <w:br/>
            </w:r>
            <w:r w:rsidRPr="000E67E2"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>(np.</w:t>
            </w:r>
            <w:r w:rsidR="000E67E2" w:rsidRPr="000E67E2"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>:</w:t>
            </w:r>
            <w:r w:rsidRPr="000E67E2"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 xml:space="preserve"> „Nie mogę popełniać błędów”, „Muszę walczyć o </w:t>
            </w:r>
            <w:r w:rsidRPr="000E67E2"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lastRenderedPageBreak/>
              <w:t xml:space="preserve">swoje potrzeby”, „Powinienem unikać wyzwań”) </w:t>
            </w:r>
          </w:p>
        </w:tc>
        <w:tc>
          <w:tcPr>
            <w:tcW w:w="5622" w:type="dxa"/>
          </w:tcPr>
          <w:p w14:paraId="14866B82" w14:textId="77777777" w:rsidR="00C73D86" w:rsidRPr="00C73D86" w:rsidRDefault="00C73D86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</w:p>
        </w:tc>
      </w:tr>
      <w:tr w:rsidR="00C73D86" w:rsidRPr="00C73D86" w14:paraId="4671B7DC" w14:textId="77777777" w:rsidTr="000E67E2">
        <w:tc>
          <w:tcPr>
            <w:tcW w:w="9019" w:type="dxa"/>
            <w:gridSpan w:val="2"/>
            <w:shd w:val="clear" w:color="auto" w:fill="DBE5F1" w:themeFill="accent1" w:themeFillTint="33"/>
          </w:tcPr>
          <w:p w14:paraId="6C2444D6" w14:textId="77777777" w:rsidR="00C73D86" w:rsidRPr="00C73D86" w:rsidRDefault="00C73D86" w:rsidP="006B5378">
            <w:pPr>
              <w:spacing w:before="60" w:after="60" w:line="276" w:lineRule="auto"/>
              <w:jc w:val="center"/>
              <w:rPr>
                <w:rFonts w:ascii="Verdana" w:hAnsi="Verdana"/>
                <w:b/>
                <w:bCs/>
                <w:color w:val="000000" w:themeColor="text1"/>
              </w:rPr>
            </w:pPr>
            <w:r w:rsidRPr="00C73D86">
              <w:rPr>
                <w:rFonts w:ascii="Verdana" w:hAnsi="Verdana"/>
                <w:b/>
                <w:bCs/>
              </w:rPr>
              <w:t xml:space="preserve">Przekonania pacjenta odnoszące się </w:t>
            </w:r>
            <w:r w:rsidRPr="00C73D86">
              <w:rPr>
                <w:rFonts w:ascii="Verdana" w:hAnsi="Verdana"/>
                <w:b/>
                <w:bCs/>
                <w:u w:val="single"/>
              </w:rPr>
              <w:t>do innych ludzi</w:t>
            </w:r>
          </w:p>
        </w:tc>
      </w:tr>
      <w:tr w:rsidR="00C73D86" w:rsidRPr="00C73D86" w14:paraId="19BCAD1A" w14:textId="77777777" w:rsidTr="00C73D86">
        <w:tc>
          <w:tcPr>
            <w:tcW w:w="3397" w:type="dxa"/>
          </w:tcPr>
          <w:p w14:paraId="13A73EFA" w14:textId="77777777" w:rsidR="00C73D86" w:rsidRPr="00C73D86" w:rsidRDefault="00C73D86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C73D86">
              <w:rPr>
                <w:rFonts w:ascii="Verdana" w:hAnsi="Verdana"/>
                <w:b/>
                <w:bCs/>
                <w:color w:val="000000" w:themeColor="text1"/>
              </w:rPr>
              <w:t>Przekonania rdzenne / kluczowe</w:t>
            </w:r>
            <w:r w:rsidRPr="00C73D86">
              <w:rPr>
                <w:rFonts w:ascii="Verdana" w:hAnsi="Verdana"/>
                <w:color w:val="000000" w:themeColor="text1"/>
              </w:rPr>
              <w:br/>
            </w:r>
            <w:r w:rsidRPr="00C73D86">
              <w:rPr>
                <w:rFonts w:ascii="Verdana" w:hAnsi="Verdana"/>
                <w:color w:val="000000" w:themeColor="text1"/>
                <w:sz w:val="20"/>
                <w:szCs w:val="20"/>
              </w:rPr>
              <w:t>(np.</w:t>
            </w:r>
            <w:r w:rsidR="000E67E2">
              <w:rPr>
                <w:rFonts w:ascii="Verdana" w:hAnsi="Verdana"/>
                <w:color w:val="000000" w:themeColor="text1"/>
                <w:sz w:val="20"/>
                <w:szCs w:val="20"/>
              </w:rPr>
              <w:t>:</w:t>
            </w:r>
            <w:r w:rsidRPr="00C73D86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„</w:t>
            </w:r>
            <w:r w:rsidRPr="00C73D86">
              <w:rPr>
                <w:rFonts w:ascii="Verdana" w:hAnsi="Verdana"/>
                <w:color w:val="000000" w:themeColor="text1"/>
                <w:sz w:val="20"/>
                <w:szCs w:val="20"/>
              </w:rPr>
              <w:t>Ludzie akceptują warunkowo, krzywdzą i odrzucają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”</w:t>
            </w:r>
            <w:r w:rsidRPr="00C73D86">
              <w:rPr>
                <w:rFonts w:ascii="Verdana" w:hAnsi="Verdan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22" w:type="dxa"/>
          </w:tcPr>
          <w:p w14:paraId="1227BE50" w14:textId="77777777" w:rsidR="00C73D86" w:rsidRPr="00C73D86" w:rsidRDefault="00C73D86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</w:p>
        </w:tc>
      </w:tr>
      <w:tr w:rsidR="00C73D86" w:rsidRPr="00C73D86" w14:paraId="11A722D3" w14:textId="77777777" w:rsidTr="00C73D86">
        <w:tc>
          <w:tcPr>
            <w:tcW w:w="3397" w:type="dxa"/>
          </w:tcPr>
          <w:p w14:paraId="76496E19" w14:textId="77777777" w:rsidR="00C73D86" w:rsidRPr="00C73D86" w:rsidRDefault="00C73D86" w:rsidP="006B5378">
            <w:pPr>
              <w:spacing w:before="60" w:after="60" w:line="276" w:lineRule="auto"/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</w:pPr>
            <w:r w:rsidRPr="00C73D86">
              <w:rPr>
                <w:rFonts w:ascii="Verdana" w:hAnsi="Verdana"/>
                <w:b/>
                <w:bCs/>
                <w:color w:val="000000" w:themeColor="text1"/>
              </w:rPr>
              <w:t>Przekonania warunkowe</w:t>
            </w:r>
            <w:r w:rsidRPr="00C73D86">
              <w:rPr>
                <w:rFonts w:ascii="Verdana" w:hAnsi="Verdana"/>
                <w:color w:val="000000" w:themeColor="text1"/>
              </w:rPr>
              <w:br/>
            </w:r>
            <w:r w:rsidRPr="00C73D86"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>(np.</w:t>
            </w:r>
            <w:r w:rsidR="000E67E2"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>:</w:t>
            </w:r>
            <w:r w:rsidRPr="00C73D86"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>„</w:t>
            </w:r>
            <w:r w:rsidRPr="00C73D86"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>Jeśli ludzie nie robią tego co chcę, to znaczy, że mnie nie akceptują</w:t>
            </w:r>
            <w:r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>”</w:t>
            </w:r>
            <w:r w:rsidRPr="00C73D86"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22" w:type="dxa"/>
          </w:tcPr>
          <w:p w14:paraId="7A11A300" w14:textId="77777777" w:rsidR="00C73D86" w:rsidRPr="00C73D86" w:rsidRDefault="00C73D86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</w:p>
        </w:tc>
      </w:tr>
      <w:tr w:rsidR="00C73D86" w:rsidRPr="00C73D86" w14:paraId="2E9F225B" w14:textId="77777777" w:rsidTr="00C73D86">
        <w:tc>
          <w:tcPr>
            <w:tcW w:w="3397" w:type="dxa"/>
          </w:tcPr>
          <w:p w14:paraId="53EFBAD0" w14:textId="77777777" w:rsidR="00C73D86" w:rsidRPr="00C73D86" w:rsidRDefault="00C73D86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  <w:r w:rsidRPr="00C73D86">
              <w:rPr>
                <w:rFonts w:ascii="Verdana" w:hAnsi="Verdana"/>
                <w:b/>
                <w:bCs/>
                <w:color w:val="000000" w:themeColor="text1"/>
              </w:rPr>
              <w:t xml:space="preserve">Zasady, postawy </w:t>
            </w:r>
            <w:r w:rsidRPr="00C73D86">
              <w:rPr>
                <w:rFonts w:ascii="Verdana" w:hAnsi="Verdana"/>
                <w:b/>
                <w:bCs/>
                <w:color w:val="000000" w:themeColor="text1"/>
              </w:rPr>
              <w:br/>
              <w:t>i powinności</w:t>
            </w:r>
            <w:r w:rsidRPr="00C73D86">
              <w:rPr>
                <w:rFonts w:ascii="Verdana" w:hAnsi="Verdana"/>
                <w:color w:val="000000" w:themeColor="text1"/>
              </w:rPr>
              <w:br/>
            </w:r>
            <w:r w:rsidRPr="00C73D86"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>(np.</w:t>
            </w:r>
            <w:r w:rsidR="000E67E2"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>:</w:t>
            </w:r>
            <w:r w:rsidRPr="00C73D86"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>„</w:t>
            </w:r>
            <w:r w:rsidRPr="00C73D86"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>Muszę trzymać ludzi na dystans</w:t>
            </w:r>
            <w:r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>”</w:t>
            </w:r>
            <w:r w:rsidRPr="00C73D86"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5622" w:type="dxa"/>
          </w:tcPr>
          <w:p w14:paraId="2EDEA650" w14:textId="77777777" w:rsidR="00C73D86" w:rsidRPr="00C73D86" w:rsidRDefault="00C73D86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</w:p>
        </w:tc>
      </w:tr>
      <w:tr w:rsidR="000E67E2" w:rsidRPr="00C73D86" w14:paraId="550600F6" w14:textId="77777777" w:rsidTr="000E67E2">
        <w:tc>
          <w:tcPr>
            <w:tcW w:w="9019" w:type="dxa"/>
            <w:gridSpan w:val="2"/>
            <w:shd w:val="clear" w:color="auto" w:fill="DBE5F1" w:themeFill="accent1" w:themeFillTint="33"/>
          </w:tcPr>
          <w:p w14:paraId="29F5C7FD" w14:textId="77777777" w:rsidR="000E67E2" w:rsidRPr="000E67E2" w:rsidRDefault="000E67E2" w:rsidP="006B5378">
            <w:pPr>
              <w:spacing w:before="60" w:after="60" w:line="276" w:lineRule="auto"/>
              <w:jc w:val="center"/>
              <w:rPr>
                <w:rFonts w:ascii="Verdana" w:hAnsi="Verdana"/>
                <w:b/>
                <w:bCs/>
                <w:color w:val="000000" w:themeColor="text1"/>
              </w:rPr>
            </w:pPr>
            <w:r w:rsidRPr="000E67E2">
              <w:rPr>
                <w:rFonts w:ascii="Verdana" w:hAnsi="Verdana"/>
                <w:b/>
                <w:bCs/>
              </w:rPr>
              <w:t>Przekonania pacjenta odnoszące się</w:t>
            </w:r>
            <w:r w:rsidRPr="000E67E2">
              <w:rPr>
                <w:rFonts w:ascii="Verdana" w:hAnsi="Verdana"/>
                <w:b/>
                <w:bCs/>
              </w:rPr>
              <w:br/>
            </w:r>
            <w:r w:rsidRPr="000E67E2">
              <w:rPr>
                <w:rFonts w:ascii="Verdana" w:hAnsi="Verdana"/>
                <w:b/>
                <w:bCs/>
                <w:u w:val="single"/>
              </w:rPr>
              <w:t>do świata, zjawiskach, otaczającej rzeczywistości</w:t>
            </w:r>
          </w:p>
        </w:tc>
      </w:tr>
      <w:tr w:rsidR="000E67E2" w:rsidRPr="00C73D86" w14:paraId="6E9ACD8D" w14:textId="77777777" w:rsidTr="00C73D86">
        <w:tc>
          <w:tcPr>
            <w:tcW w:w="3397" w:type="dxa"/>
          </w:tcPr>
          <w:p w14:paraId="625FC537" w14:textId="77777777" w:rsidR="000E67E2" w:rsidRPr="000E67E2" w:rsidRDefault="000E67E2" w:rsidP="006B5378">
            <w:pPr>
              <w:spacing w:before="60" w:after="60" w:line="276" w:lineRule="auto"/>
              <w:rPr>
                <w:color w:val="000000" w:themeColor="text1"/>
                <w:sz w:val="20"/>
                <w:szCs w:val="20"/>
              </w:rPr>
            </w:pPr>
            <w:r w:rsidRPr="000E67E2">
              <w:rPr>
                <w:rFonts w:ascii="Verdana" w:hAnsi="Verdana"/>
                <w:b/>
                <w:bCs/>
                <w:color w:val="000000" w:themeColor="text1"/>
              </w:rPr>
              <w:t>Przekonania rdzenne/kluczowe</w:t>
            </w:r>
            <w:r w:rsidRPr="000E67E2">
              <w:rPr>
                <w:color w:val="000000" w:themeColor="text1"/>
              </w:rPr>
              <w:br/>
            </w:r>
            <w:r w:rsidRPr="000E67E2">
              <w:rPr>
                <w:rFonts w:ascii="Poppins" w:eastAsia="Poppins" w:hAnsi="Poppins" w:cs="Poppins"/>
                <w:color w:val="000000" w:themeColor="text1"/>
                <w:sz w:val="20"/>
                <w:szCs w:val="20"/>
              </w:rPr>
              <w:t>(np.: „Świat jest zagrażający”)</w:t>
            </w:r>
          </w:p>
          <w:p w14:paraId="0F1DC5BF" w14:textId="77777777" w:rsidR="000E67E2" w:rsidRPr="000E67E2" w:rsidRDefault="000E67E2" w:rsidP="006B5378">
            <w:pPr>
              <w:spacing w:before="60" w:after="60"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22" w:type="dxa"/>
          </w:tcPr>
          <w:p w14:paraId="0437E00C" w14:textId="77777777" w:rsidR="000E67E2" w:rsidRPr="00C73D86" w:rsidRDefault="000E67E2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</w:p>
        </w:tc>
      </w:tr>
      <w:tr w:rsidR="000E67E2" w:rsidRPr="00C73D86" w14:paraId="6146E05F" w14:textId="77777777" w:rsidTr="00C73D86">
        <w:tc>
          <w:tcPr>
            <w:tcW w:w="3397" w:type="dxa"/>
          </w:tcPr>
          <w:p w14:paraId="43CC85F8" w14:textId="77777777" w:rsidR="000E67E2" w:rsidRPr="000E67E2" w:rsidRDefault="000E67E2" w:rsidP="006B5378">
            <w:pPr>
              <w:spacing w:before="60" w:after="60" w:line="276" w:lineRule="auto"/>
              <w:rPr>
                <w:rFonts w:ascii="Poppins" w:eastAsia="Poppins" w:hAnsi="Poppins" w:cs="Poppins"/>
                <w:color w:val="000000" w:themeColor="text1"/>
                <w:sz w:val="20"/>
                <w:szCs w:val="20"/>
              </w:rPr>
            </w:pPr>
            <w:r w:rsidRPr="000E67E2">
              <w:rPr>
                <w:rFonts w:ascii="Verdana" w:hAnsi="Verdana"/>
                <w:b/>
                <w:bCs/>
                <w:color w:val="000000" w:themeColor="text1"/>
              </w:rPr>
              <w:t>Przekonania warunkowe</w:t>
            </w:r>
            <w:r w:rsidRPr="000E67E2">
              <w:rPr>
                <w:color w:val="000000" w:themeColor="text1"/>
              </w:rPr>
              <w:br/>
            </w:r>
            <w:r w:rsidRPr="000E67E2">
              <w:rPr>
                <w:rFonts w:ascii="Poppins" w:eastAsia="Poppins" w:hAnsi="Poppins" w:cs="Poppins"/>
                <w:color w:val="000000" w:themeColor="text1"/>
                <w:sz w:val="20"/>
                <w:szCs w:val="20"/>
              </w:rPr>
              <w:t>(np.: „Jeśli nie będę ostrożny, to spotka mnie coś złego”)</w:t>
            </w:r>
          </w:p>
          <w:p w14:paraId="183C5C94" w14:textId="77777777" w:rsidR="000E67E2" w:rsidRPr="000E67E2" w:rsidRDefault="000E67E2" w:rsidP="006B5378">
            <w:pPr>
              <w:spacing w:before="60" w:after="60" w:line="276" w:lineRule="auto"/>
              <w:rPr>
                <w:rFonts w:ascii="Poppins" w:eastAsia="Poppins" w:hAnsi="Poppins" w:cs="Poppins"/>
                <w:color w:val="000000" w:themeColor="text1"/>
                <w:sz w:val="20"/>
                <w:szCs w:val="20"/>
              </w:rPr>
            </w:pPr>
          </w:p>
        </w:tc>
        <w:tc>
          <w:tcPr>
            <w:tcW w:w="5622" w:type="dxa"/>
          </w:tcPr>
          <w:p w14:paraId="5EB8594E" w14:textId="77777777" w:rsidR="000E67E2" w:rsidRPr="00C73D86" w:rsidRDefault="000E67E2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</w:p>
        </w:tc>
      </w:tr>
      <w:tr w:rsidR="000E67E2" w:rsidRPr="00C73D86" w14:paraId="5DC6C2CC" w14:textId="77777777" w:rsidTr="00C73D86">
        <w:tc>
          <w:tcPr>
            <w:tcW w:w="3397" w:type="dxa"/>
          </w:tcPr>
          <w:p w14:paraId="771A90F2" w14:textId="77777777" w:rsidR="000E67E2" w:rsidRPr="000E67E2" w:rsidRDefault="000E67E2" w:rsidP="006B5378">
            <w:pPr>
              <w:spacing w:before="60" w:after="60" w:line="276" w:lineRule="auto"/>
              <w:rPr>
                <w:color w:val="000000" w:themeColor="text1"/>
              </w:rPr>
            </w:pPr>
            <w:r w:rsidRPr="000E67E2">
              <w:rPr>
                <w:rFonts w:ascii="Verdana" w:hAnsi="Verdana"/>
                <w:b/>
                <w:bCs/>
                <w:color w:val="000000" w:themeColor="text1"/>
              </w:rPr>
              <w:t xml:space="preserve">Zasady, postawy </w:t>
            </w:r>
            <w:r w:rsidRPr="000E67E2">
              <w:rPr>
                <w:rFonts w:ascii="Verdana" w:hAnsi="Verdana"/>
                <w:b/>
                <w:bCs/>
                <w:color w:val="000000" w:themeColor="text1"/>
              </w:rPr>
              <w:br/>
              <w:t>i powinności</w:t>
            </w:r>
            <w:r w:rsidRPr="000E67E2">
              <w:rPr>
                <w:color w:val="000000" w:themeColor="text1"/>
              </w:rPr>
              <w:br/>
            </w:r>
            <w:r w:rsidRPr="000E67E2">
              <w:rPr>
                <w:rFonts w:ascii="Poppins" w:eastAsia="Poppins" w:hAnsi="Poppins" w:cs="Poppins"/>
                <w:color w:val="000000" w:themeColor="text1"/>
                <w:sz w:val="20"/>
                <w:szCs w:val="20"/>
              </w:rPr>
              <w:t>(np.</w:t>
            </w:r>
            <w:r>
              <w:rPr>
                <w:rFonts w:ascii="Poppins" w:eastAsia="Poppins" w:hAnsi="Poppins" w:cs="Poppins"/>
                <w:color w:val="000000" w:themeColor="text1"/>
                <w:sz w:val="20"/>
                <w:szCs w:val="20"/>
              </w:rPr>
              <w:t xml:space="preserve">: </w:t>
            </w:r>
            <w:r w:rsidRPr="000E67E2">
              <w:rPr>
                <w:rFonts w:ascii="Poppins" w:eastAsia="Poppins" w:hAnsi="Poppins" w:cs="Poppins"/>
                <w:color w:val="000000" w:themeColor="text1"/>
                <w:sz w:val="20"/>
                <w:szCs w:val="20"/>
              </w:rPr>
              <w:t>„Muszę przewidzieć wszystkie niebezpieczeństwa”)</w:t>
            </w:r>
          </w:p>
        </w:tc>
        <w:tc>
          <w:tcPr>
            <w:tcW w:w="5622" w:type="dxa"/>
          </w:tcPr>
          <w:p w14:paraId="51379E75" w14:textId="77777777" w:rsidR="000E67E2" w:rsidRPr="00C73D86" w:rsidRDefault="000E67E2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</w:p>
        </w:tc>
      </w:tr>
      <w:tr w:rsidR="000E67E2" w:rsidRPr="00C73D86" w14:paraId="0A1E3610" w14:textId="77777777" w:rsidTr="00C6579B">
        <w:tc>
          <w:tcPr>
            <w:tcW w:w="9019" w:type="dxa"/>
            <w:gridSpan w:val="2"/>
            <w:shd w:val="clear" w:color="auto" w:fill="DBE5F1" w:themeFill="accent1" w:themeFillTint="33"/>
          </w:tcPr>
          <w:p w14:paraId="2D2BF336" w14:textId="77777777" w:rsidR="000E67E2" w:rsidRPr="000E67E2" w:rsidRDefault="000E67E2" w:rsidP="006B5378">
            <w:pPr>
              <w:spacing w:before="60" w:after="60" w:line="276" w:lineRule="auto"/>
              <w:jc w:val="center"/>
              <w:rPr>
                <w:rFonts w:ascii="Verdana" w:hAnsi="Verdana"/>
                <w:b/>
                <w:bCs/>
                <w:color w:val="000000" w:themeColor="text1"/>
              </w:rPr>
            </w:pPr>
            <w:r w:rsidRPr="000E67E2">
              <w:rPr>
                <w:rFonts w:ascii="Verdana" w:hAnsi="Verdana"/>
                <w:b/>
                <w:bCs/>
              </w:rPr>
              <w:t>Inne przekonania pacjenta</w:t>
            </w:r>
          </w:p>
        </w:tc>
      </w:tr>
      <w:tr w:rsidR="000E67E2" w:rsidRPr="00C73D86" w14:paraId="3FC4B766" w14:textId="77777777" w:rsidTr="00C73D86">
        <w:tc>
          <w:tcPr>
            <w:tcW w:w="3397" w:type="dxa"/>
          </w:tcPr>
          <w:p w14:paraId="440CB650" w14:textId="77777777" w:rsidR="000E67E2" w:rsidRPr="000E67E2" w:rsidRDefault="000E67E2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0E67E2">
              <w:rPr>
                <w:rFonts w:ascii="Verdana" w:hAnsi="Verdana"/>
                <w:b/>
                <w:bCs/>
                <w:color w:val="000000" w:themeColor="text1"/>
              </w:rPr>
              <w:t>Przekonania rdzenne / kluczowe</w:t>
            </w:r>
            <w:r w:rsidRPr="000E67E2">
              <w:rPr>
                <w:rFonts w:ascii="Verdana" w:hAnsi="Verdana"/>
                <w:color w:val="000000" w:themeColor="text1"/>
              </w:rPr>
              <w:br/>
            </w:r>
            <w:r w:rsidRPr="000E67E2"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>(np.</w:t>
            </w:r>
            <w:r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>:</w:t>
            </w:r>
            <w:r w:rsidRPr="000E67E2"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 xml:space="preserve"> „Bliskość rani”)</w:t>
            </w:r>
          </w:p>
        </w:tc>
        <w:tc>
          <w:tcPr>
            <w:tcW w:w="5622" w:type="dxa"/>
          </w:tcPr>
          <w:p w14:paraId="36BB053D" w14:textId="77777777" w:rsidR="000E67E2" w:rsidRPr="00C73D86" w:rsidRDefault="000E67E2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</w:p>
        </w:tc>
      </w:tr>
      <w:tr w:rsidR="000E67E2" w:rsidRPr="00C73D86" w14:paraId="64D696BA" w14:textId="77777777" w:rsidTr="00C73D86">
        <w:tc>
          <w:tcPr>
            <w:tcW w:w="3397" w:type="dxa"/>
          </w:tcPr>
          <w:p w14:paraId="78BC8D68" w14:textId="77777777" w:rsidR="000E67E2" w:rsidRPr="000E67E2" w:rsidRDefault="000E67E2" w:rsidP="006B5378">
            <w:pPr>
              <w:spacing w:before="60" w:after="60" w:line="276" w:lineRule="auto"/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</w:pPr>
            <w:r w:rsidRPr="000E67E2">
              <w:rPr>
                <w:rFonts w:ascii="Verdana" w:hAnsi="Verdana"/>
                <w:b/>
                <w:bCs/>
                <w:color w:val="000000" w:themeColor="text1"/>
              </w:rPr>
              <w:t>Przekonania warunkowe</w:t>
            </w:r>
            <w:r w:rsidRPr="000E67E2">
              <w:rPr>
                <w:rFonts w:ascii="Verdana" w:hAnsi="Verdana"/>
                <w:color w:val="000000" w:themeColor="text1"/>
              </w:rPr>
              <w:br/>
            </w:r>
            <w:r w:rsidRPr="000E67E2"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>(np.</w:t>
            </w:r>
            <w:r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>:</w:t>
            </w:r>
            <w:r w:rsidRPr="000E67E2"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 xml:space="preserve"> „Jeśli pozwolę się komuś zbliżyć, to zostanę odrzucona”) </w:t>
            </w:r>
          </w:p>
        </w:tc>
        <w:tc>
          <w:tcPr>
            <w:tcW w:w="5622" w:type="dxa"/>
          </w:tcPr>
          <w:p w14:paraId="7489C850" w14:textId="77777777" w:rsidR="000E67E2" w:rsidRPr="00C73D86" w:rsidRDefault="000E67E2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</w:p>
        </w:tc>
      </w:tr>
      <w:tr w:rsidR="000E67E2" w:rsidRPr="00C73D86" w14:paraId="54F9387B" w14:textId="77777777" w:rsidTr="00C73D86">
        <w:tc>
          <w:tcPr>
            <w:tcW w:w="3397" w:type="dxa"/>
          </w:tcPr>
          <w:p w14:paraId="17614C8B" w14:textId="77777777" w:rsidR="000E67E2" w:rsidRPr="000E67E2" w:rsidRDefault="000E67E2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  <w:r w:rsidRPr="000E67E2">
              <w:rPr>
                <w:rFonts w:ascii="Verdana" w:hAnsi="Verdana"/>
                <w:b/>
                <w:bCs/>
                <w:color w:val="000000" w:themeColor="text1"/>
              </w:rPr>
              <w:t xml:space="preserve">Zasady, postawy </w:t>
            </w:r>
            <w:r w:rsidRPr="000E67E2">
              <w:rPr>
                <w:rFonts w:ascii="Verdana" w:hAnsi="Verdana"/>
                <w:b/>
                <w:bCs/>
                <w:color w:val="000000" w:themeColor="text1"/>
              </w:rPr>
              <w:br/>
              <w:t>i powinności</w:t>
            </w:r>
            <w:r w:rsidRPr="000E67E2">
              <w:rPr>
                <w:rFonts w:ascii="Verdana" w:hAnsi="Verdana"/>
                <w:color w:val="000000" w:themeColor="text1"/>
              </w:rPr>
              <w:br/>
            </w:r>
            <w:r w:rsidRPr="000E67E2"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lastRenderedPageBreak/>
              <w:t>(np.</w:t>
            </w:r>
            <w:r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>:</w:t>
            </w:r>
            <w:r w:rsidRPr="000E67E2">
              <w:rPr>
                <w:rFonts w:ascii="Verdana" w:eastAsia="Poppins" w:hAnsi="Verdana" w:cs="Poppins"/>
                <w:color w:val="000000" w:themeColor="text1"/>
                <w:sz w:val="20"/>
                <w:szCs w:val="20"/>
              </w:rPr>
              <w:t xml:space="preserve"> „Powinnam unikać bliskich relacji”)</w:t>
            </w:r>
          </w:p>
        </w:tc>
        <w:tc>
          <w:tcPr>
            <w:tcW w:w="5622" w:type="dxa"/>
          </w:tcPr>
          <w:p w14:paraId="0AC2245A" w14:textId="77777777" w:rsidR="000E67E2" w:rsidRPr="00C73D86" w:rsidRDefault="000E67E2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</w:p>
        </w:tc>
      </w:tr>
      <w:tr w:rsidR="000E67E2" w:rsidRPr="00C73D86" w14:paraId="1ACB087B" w14:textId="77777777" w:rsidTr="00C6579B">
        <w:tc>
          <w:tcPr>
            <w:tcW w:w="9019" w:type="dxa"/>
            <w:gridSpan w:val="2"/>
            <w:shd w:val="clear" w:color="auto" w:fill="DBE5F1" w:themeFill="accent1" w:themeFillTint="33"/>
          </w:tcPr>
          <w:p w14:paraId="77F8B1D4" w14:textId="77777777" w:rsidR="000E67E2" w:rsidRPr="000E67E2" w:rsidRDefault="000E67E2" w:rsidP="006B5378">
            <w:pPr>
              <w:spacing w:before="60" w:after="60" w:line="276" w:lineRule="auto"/>
              <w:jc w:val="center"/>
              <w:rPr>
                <w:rFonts w:ascii="Verdana" w:hAnsi="Verdana"/>
                <w:b/>
                <w:bCs/>
                <w:color w:val="000000" w:themeColor="text1"/>
              </w:rPr>
            </w:pPr>
            <w:r w:rsidRPr="000E67E2">
              <w:rPr>
                <w:rFonts w:ascii="Verdana" w:hAnsi="Verdana"/>
                <w:b/>
                <w:bCs/>
              </w:rPr>
              <w:t xml:space="preserve">Przekonania pacjenta o zaburzeniu </w:t>
            </w:r>
            <w:r w:rsidRPr="000E67E2">
              <w:rPr>
                <w:rFonts w:ascii="Verdana" w:hAnsi="Verdana"/>
                <w:b/>
                <w:bCs/>
              </w:rPr>
              <w:br/>
              <w:t>(tj. funkcja objawów w schemacie poznawczym)</w:t>
            </w:r>
          </w:p>
        </w:tc>
      </w:tr>
      <w:tr w:rsidR="000E67E2" w:rsidRPr="00C73D86" w14:paraId="680E0639" w14:textId="77777777" w:rsidTr="00C73D86">
        <w:tc>
          <w:tcPr>
            <w:tcW w:w="3397" w:type="dxa"/>
          </w:tcPr>
          <w:p w14:paraId="7A1110E6" w14:textId="77777777" w:rsidR="000E67E2" w:rsidRPr="000E67E2" w:rsidRDefault="000E67E2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0E67E2">
              <w:rPr>
                <w:rFonts w:ascii="Verdana" w:hAnsi="Verdana"/>
                <w:b/>
                <w:bCs/>
                <w:color w:val="000000" w:themeColor="text1"/>
              </w:rPr>
              <w:t>Przekonania rdzenne/kluczowe</w:t>
            </w:r>
            <w:r w:rsidRPr="000E67E2">
              <w:rPr>
                <w:rFonts w:ascii="Verdana" w:hAnsi="Verdana"/>
                <w:color w:val="000000" w:themeColor="text1"/>
              </w:rPr>
              <w:br/>
            </w:r>
            <w:r w:rsidRPr="000E67E2">
              <w:rPr>
                <w:rFonts w:ascii="Verdana" w:hAnsi="Verdana"/>
                <w:color w:val="000000" w:themeColor="text1"/>
                <w:sz w:val="20"/>
                <w:szCs w:val="20"/>
              </w:rPr>
              <w:t>(np.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:</w:t>
            </w:r>
            <w:r w:rsidRPr="000E67E2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"Odkąd jestem chora, ludzie akceptują moje porażki")</w:t>
            </w:r>
          </w:p>
        </w:tc>
        <w:tc>
          <w:tcPr>
            <w:tcW w:w="5622" w:type="dxa"/>
          </w:tcPr>
          <w:p w14:paraId="7BC24CEC" w14:textId="77777777" w:rsidR="000E67E2" w:rsidRPr="00C73D86" w:rsidRDefault="000E67E2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</w:p>
        </w:tc>
      </w:tr>
      <w:tr w:rsidR="000E67E2" w:rsidRPr="00C73D86" w14:paraId="15B0686F" w14:textId="77777777" w:rsidTr="00C73D86">
        <w:tc>
          <w:tcPr>
            <w:tcW w:w="3397" w:type="dxa"/>
          </w:tcPr>
          <w:p w14:paraId="7D11A8B9" w14:textId="77777777" w:rsidR="000E67E2" w:rsidRPr="000E67E2" w:rsidRDefault="000E67E2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0E67E2">
              <w:rPr>
                <w:rFonts w:ascii="Verdana" w:hAnsi="Verdana"/>
                <w:b/>
                <w:bCs/>
                <w:color w:val="000000" w:themeColor="text1"/>
              </w:rPr>
              <w:t>Przekonania warunkowe</w:t>
            </w:r>
            <w:r w:rsidRPr="000E67E2">
              <w:rPr>
                <w:rFonts w:ascii="Verdana" w:hAnsi="Verdana"/>
                <w:color w:val="000000" w:themeColor="text1"/>
              </w:rPr>
              <w:br/>
            </w:r>
            <w:r w:rsidRPr="000E67E2">
              <w:rPr>
                <w:rFonts w:ascii="Verdana" w:hAnsi="Verdana"/>
                <w:color w:val="000000" w:themeColor="text1"/>
                <w:sz w:val="20"/>
                <w:szCs w:val="20"/>
              </w:rPr>
              <w:t>(np.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:</w:t>
            </w:r>
            <w:r w:rsidRPr="000E67E2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„</w:t>
            </w:r>
            <w:r w:rsidRPr="000E67E2">
              <w:rPr>
                <w:rFonts w:ascii="Verdana" w:hAnsi="Verdana"/>
                <w:color w:val="000000" w:themeColor="text1"/>
                <w:sz w:val="20"/>
                <w:szCs w:val="20"/>
              </w:rPr>
              <w:t>Jeśli mój stan zdrowia się poprawi, to będę musiała starać się bardziej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”</w:t>
            </w:r>
            <w:r w:rsidRPr="000E67E2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5622" w:type="dxa"/>
          </w:tcPr>
          <w:p w14:paraId="2982B041" w14:textId="77777777" w:rsidR="000E67E2" w:rsidRPr="00C73D86" w:rsidRDefault="000E67E2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</w:p>
        </w:tc>
      </w:tr>
      <w:tr w:rsidR="000E67E2" w:rsidRPr="00C73D86" w14:paraId="6BA4CCEB" w14:textId="77777777" w:rsidTr="00C73D86">
        <w:tc>
          <w:tcPr>
            <w:tcW w:w="3397" w:type="dxa"/>
          </w:tcPr>
          <w:p w14:paraId="2BA3345B" w14:textId="77777777" w:rsidR="000E67E2" w:rsidRPr="000E67E2" w:rsidRDefault="000E67E2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0E67E2">
              <w:rPr>
                <w:rFonts w:ascii="Verdana" w:hAnsi="Verdana"/>
                <w:b/>
                <w:bCs/>
                <w:color w:val="000000" w:themeColor="text1"/>
              </w:rPr>
              <w:t xml:space="preserve">Zasady, postawy </w:t>
            </w:r>
            <w:r w:rsidRPr="000E67E2">
              <w:rPr>
                <w:rFonts w:ascii="Verdana" w:hAnsi="Verdana"/>
                <w:b/>
                <w:bCs/>
                <w:color w:val="000000" w:themeColor="text1"/>
              </w:rPr>
              <w:br/>
              <w:t>i powinności</w:t>
            </w:r>
            <w:r w:rsidRPr="000E67E2">
              <w:rPr>
                <w:rFonts w:ascii="Verdana" w:hAnsi="Verdana"/>
                <w:color w:val="000000" w:themeColor="text1"/>
              </w:rPr>
              <w:br/>
            </w:r>
            <w:r w:rsidRPr="000E67E2">
              <w:rPr>
                <w:rFonts w:ascii="Verdana" w:hAnsi="Verdana"/>
                <w:color w:val="000000" w:themeColor="text1"/>
                <w:sz w:val="20"/>
                <w:szCs w:val="20"/>
              </w:rPr>
              <w:t>(np.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:</w:t>
            </w:r>
            <w:r w:rsidRPr="000E67E2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„</w:t>
            </w:r>
            <w:r w:rsidRPr="000E67E2">
              <w:rPr>
                <w:rFonts w:ascii="Verdana" w:hAnsi="Verdana"/>
                <w:color w:val="000000" w:themeColor="text1"/>
                <w:sz w:val="20"/>
                <w:szCs w:val="20"/>
              </w:rPr>
              <w:t>Choroba chroni przez wyzwaniami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”</w:t>
            </w:r>
            <w:r w:rsidRPr="000E67E2">
              <w:rPr>
                <w:rFonts w:ascii="Verdana" w:hAnsi="Verdan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22" w:type="dxa"/>
          </w:tcPr>
          <w:p w14:paraId="2F1C4C38" w14:textId="77777777" w:rsidR="000E67E2" w:rsidRPr="00C73D86" w:rsidRDefault="000E67E2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</w:p>
        </w:tc>
      </w:tr>
      <w:tr w:rsidR="00C6579B" w:rsidRPr="00C73D86" w14:paraId="04BA5835" w14:textId="77777777" w:rsidTr="00C6579B">
        <w:tc>
          <w:tcPr>
            <w:tcW w:w="9019" w:type="dxa"/>
            <w:gridSpan w:val="2"/>
            <w:shd w:val="clear" w:color="auto" w:fill="DBE5F1" w:themeFill="accent1" w:themeFillTint="33"/>
          </w:tcPr>
          <w:p w14:paraId="2C5645A3" w14:textId="77777777" w:rsidR="00C6579B" w:rsidRPr="00C6579B" w:rsidRDefault="00C6579B" w:rsidP="006B5378">
            <w:pPr>
              <w:spacing w:before="60" w:after="60" w:line="276" w:lineRule="auto"/>
              <w:jc w:val="center"/>
              <w:rPr>
                <w:rFonts w:ascii="Verdana" w:hAnsi="Verdana"/>
                <w:b/>
                <w:bCs/>
                <w:color w:val="000000" w:themeColor="text1"/>
              </w:rPr>
            </w:pPr>
            <w:r w:rsidRPr="00C6579B">
              <w:rPr>
                <w:rFonts w:ascii="Verdana" w:hAnsi="Verdana"/>
                <w:b/>
                <w:bCs/>
                <w:color w:val="000000" w:themeColor="text1"/>
              </w:rPr>
              <w:t>Strategie radzenia sobie i kompensacje</w:t>
            </w:r>
            <w:r w:rsidRPr="00C6579B">
              <w:rPr>
                <w:rFonts w:ascii="Verdana" w:hAnsi="Verdana"/>
                <w:b/>
                <w:bCs/>
                <w:color w:val="000000" w:themeColor="text1"/>
              </w:rPr>
              <w:br/>
              <w:t>(w odniesieniu do systemu przekonań opisanego powyżej)</w:t>
            </w:r>
          </w:p>
        </w:tc>
      </w:tr>
      <w:tr w:rsidR="00C6579B" w:rsidRPr="00C73D86" w14:paraId="44BE845B" w14:textId="77777777" w:rsidTr="00C73D86">
        <w:tc>
          <w:tcPr>
            <w:tcW w:w="3397" w:type="dxa"/>
          </w:tcPr>
          <w:p w14:paraId="7BD6A27F" w14:textId="77777777" w:rsidR="00C6579B" w:rsidRPr="00C6579B" w:rsidRDefault="00C6579B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  <w:r w:rsidRPr="00C6579B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(Np.: unikanie behawioralne </w:t>
            </w:r>
            <w:r w:rsidRPr="00C6579B">
              <w:rPr>
                <w:rFonts w:ascii="Verdana" w:hAnsi="Verdana"/>
                <w:color w:val="000000" w:themeColor="text1"/>
                <w:sz w:val="20"/>
                <w:szCs w:val="20"/>
              </w:rPr>
              <w:br/>
              <w:t xml:space="preserve">i zachowania zabezpieczające, rozbudowa nadmiernej kontroli </w:t>
            </w:r>
            <w:r w:rsidRPr="00C6579B">
              <w:rPr>
                <w:rFonts w:ascii="Verdana" w:hAnsi="Verdana"/>
                <w:color w:val="000000" w:themeColor="text1"/>
                <w:sz w:val="20"/>
                <w:szCs w:val="20"/>
              </w:rPr>
              <w:br/>
              <w:t>i perfekcjonizmu)</w:t>
            </w:r>
          </w:p>
        </w:tc>
        <w:tc>
          <w:tcPr>
            <w:tcW w:w="5622" w:type="dxa"/>
          </w:tcPr>
          <w:p w14:paraId="7424D9A5" w14:textId="77777777" w:rsidR="00C6579B" w:rsidRPr="00C73D86" w:rsidRDefault="00C6579B" w:rsidP="006B5378">
            <w:pPr>
              <w:spacing w:before="60" w:after="60" w:line="276" w:lineRule="auto"/>
              <w:rPr>
                <w:rFonts w:ascii="Verdana" w:hAnsi="Verdana"/>
                <w:color w:val="000000" w:themeColor="text1"/>
              </w:rPr>
            </w:pPr>
          </w:p>
        </w:tc>
      </w:tr>
    </w:tbl>
    <w:p w14:paraId="5BE862CF" w14:textId="77777777" w:rsidR="00C73D86" w:rsidRPr="00C73D86" w:rsidRDefault="00C73D86" w:rsidP="00C73D86">
      <w:pPr>
        <w:rPr>
          <w:rFonts w:ascii="Verdana" w:hAnsi="Verdana"/>
        </w:rPr>
      </w:pPr>
      <w:bookmarkStart w:id="6" w:name="_heading=h.26cfjbjq1uas" w:colFirst="0" w:colLast="0"/>
      <w:bookmarkStart w:id="7" w:name="_heading=h.mu0q7g4zzorz" w:colFirst="0" w:colLast="0"/>
      <w:bookmarkEnd w:id="6"/>
      <w:bookmarkEnd w:id="7"/>
    </w:p>
    <w:p w14:paraId="7D239189" w14:textId="77777777" w:rsidR="00C6579B" w:rsidRDefault="00C6579B" w:rsidP="006B5378">
      <w:pPr>
        <w:pStyle w:val="Nagwek3"/>
        <w:numPr>
          <w:ilvl w:val="0"/>
          <w:numId w:val="15"/>
        </w:numPr>
        <w:spacing w:before="360" w:after="120"/>
        <w:ind w:left="482" w:hanging="482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C6579B">
        <w:rPr>
          <w:rFonts w:ascii="Verdana" w:hAnsi="Verdana"/>
          <w:b/>
          <w:bCs/>
          <w:color w:val="000000" w:themeColor="text1"/>
          <w:sz w:val="24"/>
          <w:szCs w:val="24"/>
        </w:rPr>
        <w:t>Podsumowanie historii rozwoju i profilu poznawczego (konceptualizacja)</w:t>
      </w:r>
      <w:bookmarkStart w:id="8" w:name="_heading=h.6zisq7gsdyws" w:colFirst="0" w:colLast="0"/>
      <w:bookmarkEnd w:id="8"/>
    </w:p>
    <w:p w14:paraId="58933C04" w14:textId="77777777" w:rsidR="00C6579B" w:rsidRPr="00C6579B" w:rsidRDefault="00E315C2" w:rsidP="00C6579B">
      <w:pPr>
        <w:pStyle w:val="Nagwek3"/>
        <w:shd w:val="clear" w:color="auto" w:fill="DBE5F1" w:themeFill="accent1" w:themeFillTint="33"/>
        <w:spacing w:before="120" w:after="120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C6579B">
        <w:rPr>
          <w:rFonts w:ascii="Verdana" w:hAnsi="Verdana"/>
          <w:color w:val="000000" w:themeColor="text1"/>
          <w:sz w:val="20"/>
          <w:szCs w:val="20"/>
        </w:rPr>
        <w:t>Uwzględniając historię rozwoju pacjenta i wiedzę o jego automatycznych myślach, przekonaniach, strategiach radzenia sobie należy opisać sposób poznawczego funkcjonowania pacjenta, mechanizmy, w jakich dochodzi do dekompensacji, powstawania objawów zaburzenia i ich podtrzymywania, wg poniższych punktów.</w:t>
      </w:r>
    </w:p>
    <w:p w14:paraId="23723A0D" w14:textId="77777777" w:rsidR="00C6579B" w:rsidRDefault="00E315C2" w:rsidP="00B166E4">
      <w:pPr>
        <w:pStyle w:val="Nagwek3"/>
        <w:numPr>
          <w:ilvl w:val="1"/>
          <w:numId w:val="13"/>
        </w:numPr>
        <w:spacing w:after="120"/>
        <w:rPr>
          <w:rFonts w:ascii="Verdana" w:hAnsi="Verdana"/>
          <w:color w:val="000000" w:themeColor="text1"/>
          <w:sz w:val="24"/>
          <w:szCs w:val="24"/>
        </w:rPr>
      </w:pPr>
      <w:r w:rsidRPr="00C6579B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Sposób widzenia siebie i innych, interakcje wydarzeń życiowych i </w:t>
      </w:r>
      <w:r w:rsidR="00C6579B" w:rsidRPr="00C6579B">
        <w:rPr>
          <w:rFonts w:ascii="Verdana" w:hAnsi="Verdana"/>
          <w:b/>
          <w:bCs/>
          <w:color w:val="000000" w:themeColor="text1"/>
          <w:sz w:val="24"/>
          <w:szCs w:val="24"/>
        </w:rPr>
        <w:t>„</w:t>
      </w:r>
      <w:r w:rsidRPr="00C6579B">
        <w:rPr>
          <w:rFonts w:ascii="Verdana" w:hAnsi="Verdana"/>
          <w:b/>
          <w:bCs/>
          <w:color w:val="000000" w:themeColor="text1"/>
          <w:sz w:val="24"/>
          <w:szCs w:val="24"/>
        </w:rPr>
        <w:t>czułych punktów</w:t>
      </w:r>
      <w:r w:rsidR="00C6579B" w:rsidRPr="00C6579B">
        <w:rPr>
          <w:rFonts w:ascii="Verdana" w:hAnsi="Verdana"/>
          <w:b/>
          <w:bCs/>
          <w:color w:val="000000" w:themeColor="text1"/>
          <w:sz w:val="24"/>
          <w:szCs w:val="24"/>
        </w:rPr>
        <w:t>”</w:t>
      </w:r>
      <w:r w:rsidRPr="00C6579B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 w systemie poznawczym pacjenta</w:t>
      </w:r>
    </w:p>
    <w:p w14:paraId="7029BAF8" w14:textId="77777777" w:rsidR="00E315C2" w:rsidRPr="00C6579B" w:rsidRDefault="00E315C2" w:rsidP="00C6579B">
      <w:pPr>
        <w:pStyle w:val="Nagwek3"/>
        <w:shd w:val="clear" w:color="auto" w:fill="DBE5F1" w:themeFill="accent1" w:themeFillTint="33"/>
        <w:spacing w:before="0" w:after="120"/>
        <w:rPr>
          <w:rFonts w:ascii="Verdana" w:hAnsi="Verdana"/>
          <w:color w:val="000000" w:themeColor="text1"/>
          <w:sz w:val="24"/>
          <w:szCs w:val="24"/>
        </w:rPr>
      </w:pPr>
      <w:r w:rsidRPr="00C6579B">
        <w:rPr>
          <w:rFonts w:ascii="Verdana" w:hAnsi="Verdana"/>
          <w:color w:val="000000" w:themeColor="text1"/>
          <w:sz w:val="20"/>
          <w:szCs w:val="20"/>
        </w:rPr>
        <w:t>Należy opisać jakie przekonania wykształcił pacjent? (o sobie, o innych ludziach, o świecie i otaczającej go rzeczywistości); jak rozwijały się przekonania; jak to się stało, że w taki sposób myśli, zachowuje się i reaguje, jak interpretował istotne wydarzenia i sytuacje jako dziecko; co na to wpłynęło, jakie wydarzenia, jakie doświadczenia w relacjach z ważnymi obiektami, w tym obiektami przywiązania, rówieśnikami, innymi ludźmi; jak utrwalały się przekonania, dlaczego przetrwały, jakie dowody na ich prawdziwość pacjent brał pod uwagę, jakie dowody przeciw ich prawdziwości ignorował?</w:t>
      </w:r>
    </w:p>
    <w:p w14:paraId="0BF6A96B" w14:textId="77777777" w:rsidR="00E315C2" w:rsidRDefault="00C6579B" w:rsidP="00E315C2">
      <w:pPr>
        <w:spacing w:after="200"/>
        <w:jc w:val="both"/>
      </w:pPr>
      <w:r>
        <w:t>...</w:t>
      </w:r>
    </w:p>
    <w:p w14:paraId="10CE21F3" w14:textId="77777777" w:rsidR="00E315C2" w:rsidRPr="00C6579B" w:rsidRDefault="00E315C2" w:rsidP="00B166E4">
      <w:pPr>
        <w:pStyle w:val="Akapitzlist"/>
        <w:numPr>
          <w:ilvl w:val="1"/>
          <w:numId w:val="13"/>
        </w:numPr>
        <w:spacing w:after="120"/>
        <w:rPr>
          <w:rFonts w:ascii="Verdana" w:hAnsi="Verdana"/>
          <w:sz w:val="24"/>
          <w:szCs w:val="24"/>
        </w:rPr>
      </w:pPr>
      <w:r w:rsidRPr="00C6579B">
        <w:rPr>
          <w:rFonts w:ascii="Verdana" w:hAnsi="Verdana"/>
          <w:b/>
          <w:bCs/>
          <w:sz w:val="24"/>
          <w:szCs w:val="24"/>
        </w:rPr>
        <w:lastRenderedPageBreak/>
        <w:t>Strategie radzenia sobie i kompensujące (w odniesieniu do schematu poznawczego)</w:t>
      </w:r>
    </w:p>
    <w:p w14:paraId="4EF923F8" w14:textId="77777777" w:rsidR="00E315C2" w:rsidRPr="00C6579B" w:rsidRDefault="00E315C2" w:rsidP="00C6579B">
      <w:pPr>
        <w:shd w:val="clear" w:color="auto" w:fill="DBE5F1" w:themeFill="accent1" w:themeFillTint="33"/>
        <w:spacing w:after="200"/>
        <w:rPr>
          <w:rFonts w:ascii="Verdana" w:hAnsi="Verdana"/>
        </w:rPr>
      </w:pPr>
      <w:r w:rsidRPr="00C6579B">
        <w:rPr>
          <w:rFonts w:ascii="Verdana" w:hAnsi="Verdana"/>
          <w:sz w:val="20"/>
          <w:szCs w:val="20"/>
        </w:rPr>
        <w:t>Należy opisać w jaki sposób pacjent próbuje poradzić sobie z trudnościami, negatywnym myśleniem i trudnymi emocjami; jakie strategie i style radzenia sobie rozwinął w odniesieniu do schematu</w:t>
      </w:r>
      <w:r w:rsidR="00C6579B" w:rsidRPr="00C6579B">
        <w:rPr>
          <w:rFonts w:ascii="Verdana" w:hAnsi="Verdana"/>
          <w:sz w:val="20"/>
          <w:szCs w:val="20"/>
        </w:rPr>
        <w:t xml:space="preserve">/ </w:t>
      </w:r>
      <w:r w:rsidRPr="00C6579B">
        <w:rPr>
          <w:rFonts w:ascii="Verdana" w:hAnsi="Verdana"/>
          <w:sz w:val="20"/>
          <w:szCs w:val="20"/>
        </w:rPr>
        <w:t>poszczególnych przekonań,</w:t>
      </w:r>
      <w:r w:rsidR="00C6579B" w:rsidRPr="00C6579B">
        <w:rPr>
          <w:rFonts w:ascii="Verdana" w:hAnsi="Verdana"/>
          <w:sz w:val="20"/>
          <w:szCs w:val="20"/>
        </w:rPr>
        <w:t xml:space="preserve"> </w:t>
      </w:r>
      <w:r w:rsidRPr="00C6579B">
        <w:rPr>
          <w:rFonts w:ascii="Verdana" w:hAnsi="Verdana"/>
          <w:sz w:val="20"/>
          <w:szCs w:val="20"/>
        </w:rPr>
        <w:t>strategie unikania (poznawczego, behawioralnego, emocjonalnego), nadmierną kompensację, podporządkowanie się schematowi</w:t>
      </w:r>
      <w:r w:rsidR="00C6579B" w:rsidRPr="00C6579B">
        <w:rPr>
          <w:rFonts w:ascii="Verdana" w:hAnsi="Verdana"/>
          <w:sz w:val="20"/>
          <w:szCs w:val="20"/>
        </w:rPr>
        <w:t xml:space="preserve">. </w:t>
      </w:r>
    </w:p>
    <w:p w14:paraId="46E5BFE1" w14:textId="77777777" w:rsidR="00E315C2" w:rsidRDefault="00C6579B" w:rsidP="00E315C2">
      <w:pPr>
        <w:spacing w:after="200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...</w:t>
      </w:r>
    </w:p>
    <w:p w14:paraId="76FEEBF5" w14:textId="77777777" w:rsidR="00E315C2" w:rsidRPr="00C6579B" w:rsidRDefault="00E315C2" w:rsidP="00B166E4">
      <w:pPr>
        <w:pStyle w:val="Akapitzlist"/>
        <w:numPr>
          <w:ilvl w:val="1"/>
          <w:numId w:val="13"/>
        </w:numPr>
        <w:spacing w:after="120"/>
        <w:jc w:val="both"/>
        <w:rPr>
          <w:rFonts w:ascii="Verdana" w:hAnsi="Verdana"/>
          <w:b/>
          <w:bCs/>
          <w:sz w:val="24"/>
          <w:szCs w:val="24"/>
        </w:rPr>
      </w:pPr>
      <w:r w:rsidRPr="00C6579B">
        <w:rPr>
          <w:rFonts w:ascii="Verdana" w:hAnsi="Verdana"/>
          <w:b/>
          <w:bCs/>
          <w:sz w:val="24"/>
          <w:szCs w:val="24"/>
        </w:rPr>
        <w:t>Rozwój i podtrzymywanie obecnego zaburzenia</w:t>
      </w:r>
    </w:p>
    <w:p w14:paraId="2CAF1250" w14:textId="77777777" w:rsidR="00E315C2" w:rsidRPr="00C6579B" w:rsidRDefault="00E315C2" w:rsidP="00C6579B">
      <w:pPr>
        <w:shd w:val="clear" w:color="auto" w:fill="DBE5F1" w:themeFill="accent1" w:themeFillTint="33"/>
        <w:spacing w:after="120"/>
        <w:rPr>
          <w:rFonts w:ascii="Verdana" w:hAnsi="Verdana"/>
          <w:sz w:val="20"/>
          <w:szCs w:val="20"/>
        </w:rPr>
      </w:pPr>
      <w:r w:rsidRPr="00C6579B">
        <w:rPr>
          <w:rFonts w:ascii="Verdana" w:hAnsi="Verdana"/>
          <w:sz w:val="20"/>
          <w:szCs w:val="20"/>
        </w:rPr>
        <w:t>Należy opisać, w jakich mechanizmach dochodzi do dekompensacji,</w:t>
      </w:r>
      <w:r w:rsidR="0009333B">
        <w:rPr>
          <w:rFonts w:ascii="Verdana" w:hAnsi="Verdana"/>
          <w:sz w:val="20"/>
          <w:szCs w:val="20"/>
        </w:rPr>
        <w:t xml:space="preserve"> </w:t>
      </w:r>
      <w:r w:rsidRPr="00C6579B">
        <w:rPr>
          <w:rFonts w:ascii="Verdana" w:hAnsi="Verdana"/>
          <w:sz w:val="20"/>
          <w:szCs w:val="20"/>
        </w:rPr>
        <w:t>narastania trudności</w:t>
      </w:r>
      <w:r w:rsidR="00C6579B">
        <w:rPr>
          <w:rFonts w:ascii="Verdana" w:hAnsi="Verdana"/>
          <w:sz w:val="20"/>
          <w:szCs w:val="20"/>
        </w:rPr>
        <w:t xml:space="preserve">, </w:t>
      </w:r>
      <w:r w:rsidRPr="00C6579B">
        <w:rPr>
          <w:rFonts w:ascii="Verdana" w:hAnsi="Verdana"/>
          <w:sz w:val="20"/>
          <w:szCs w:val="20"/>
        </w:rPr>
        <w:t>powstawania objawów zaburzenia, ich podtrzymywania (poznawczo-behawioralny model zaburzenia); w jaki sposób przekonania/rozwinięte strategie radzenia sobie i kompensacyjne uwrażliwiają pacjenta na wystąpienie zaburzenia/problemu/trudności, które z przekonań/myśli są źródłem dekompensacji/wpływają na utrzymywanie się zaburzenia; jakie zniekształcenia poznawcze występują u pacjenta (należy podać konkretne przykłady)</w:t>
      </w:r>
      <w:bookmarkStart w:id="9" w:name="_heading=h.tfmf9xnuxf4e" w:colFirst="0" w:colLast="0"/>
      <w:bookmarkEnd w:id="9"/>
      <w:r w:rsidRPr="00C6579B">
        <w:rPr>
          <w:rFonts w:ascii="Verdana" w:hAnsi="Verdana"/>
          <w:sz w:val="20"/>
          <w:szCs w:val="20"/>
        </w:rPr>
        <w:t>.</w:t>
      </w:r>
    </w:p>
    <w:p w14:paraId="535E47BA" w14:textId="77777777" w:rsidR="00B166E4" w:rsidRDefault="00E315C2" w:rsidP="00B166E4">
      <w:pPr>
        <w:pStyle w:val="Nagwek2"/>
        <w:rPr>
          <w:rFonts w:ascii="Verdana" w:eastAsia="Verdana" w:hAnsi="Verdana" w:cs="Verdana"/>
          <w:b/>
          <w:bCs/>
          <w:color w:val="000000" w:themeColor="text1"/>
        </w:rPr>
      </w:pPr>
      <w:r w:rsidRPr="0009333B">
        <w:rPr>
          <w:rFonts w:ascii="Verdana" w:eastAsia="Verdana" w:hAnsi="Verdana" w:cs="Verdana"/>
          <w:b/>
          <w:bCs/>
          <w:color w:val="000000" w:themeColor="text1"/>
        </w:rPr>
        <w:t>Sformułowanie dotyczące interwencji</w:t>
      </w:r>
      <w:bookmarkStart w:id="10" w:name="_heading=h.v38mdvhwshy3" w:colFirst="0" w:colLast="0"/>
      <w:bookmarkEnd w:id="10"/>
    </w:p>
    <w:p w14:paraId="62F27B0B" w14:textId="77777777" w:rsidR="00B166E4" w:rsidRPr="00B166E4" w:rsidRDefault="00E315C2" w:rsidP="00B166E4">
      <w:pPr>
        <w:pStyle w:val="Nagwek2"/>
        <w:numPr>
          <w:ilvl w:val="0"/>
          <w:numId w:val="13"/>
        </w:numPr>
        <w:spacing w:after="360"/>
        <w:ind w:left="522" w:hanging="522"/>
        <w:rPr>
          <w:rFonts w:ascii="Verdana" w:eastAsia="Verdana" w:hAnsi="Verdana" w:cs="Verdana"/>
          <w:b/>
          <w:bCs/>
          <w:color w:val="000000" w:themeColor="text1"/>
          <w:sz w:val="24"/>
          <w:szCs w:val="24"/>
        </w:rPr>
      </w:pPr>
      <w:r w:rsidRPr="00B166E4">
        <w:rPr>
          <w:rFonts w:ascii="Verdana" w:hAnsi="Verdana"/>
          <w:b/>
          <w:bCs/>
          <w:sz w:val="24"/>
          <w:szCs w:val="24"/>
        </w:rPr>
        <w:t>Czynniki wpływające na proces terapii</w:t>
      </w:r>
    </w:p>
    <w:p w14:paraId="0B6731FC" w14:textId="77777777" w:rsidR="00B166E4" w:rsidRDefault="00E315C2" w:rsidP="00055FE0">
      <w:pPr>
        <w:pStyle w:val="Nagwek2"/>
        <w:numPr>
          <w:ilvl w:val="1"/>
          <w:numId w:val="13"/>
        </w:numPr>
        <w:spacing w:before="0"/>
        <w:ind w:left="0" w:firstLine="0"/>
        <w:rPr>
          <w:rFonts w:ascii="Verdana" w:hAnsi="Verdana"/>
          <w:b/>
          <w:bCs/>
          <w:sz w:val="24"/>
          <w:szCs w:val="24"/>
        </w:rPr>
      </w:pPr>
      <w:r w:rsidRPr="00B166E4">
        <w:rPr>
          <w:rFonts w:ascii="Verdana" w:hAnsi="Verdana"/>
          <w:b/>
          <w:bCs/>
          <w:sz w:val="24"/>
          <w:szCs w:val="24"/>
        </w:rPr>
        <w:t>Sposób widzenia siebie i innych, interakcje wydarzeń życiowych</w:t>
      </w:r>
      <w:r w:rsidR="0009333B" w:rsidRPr="00B166E4">
        <w:rPr>
          <w:rFonts w:ascii="Verdana" w:hAnsi="Verdana"/>
          <w:b/>
          <w:bCs/>
          <w:sz w:val="24"/>
          <w:szCs w:val="24"/>
        </w:rPr>
        <w:t xml:space="preserve"> </w:t>
      </w:r>
      <w:r w:rsidRPr="00B166E4">
        <w:rPr>
          <w:rFonts w:ascii="Verdana" w:hAnsi="Verdana"/>
          <w:b/>
          <w:bCs/>
          <w:sz w:val="24"/>
          <w:szCs w:val="24"/>
        </w:rPr>
        <w:t xml:space="preserve">i </w:t>
      </w:r>
      <w:r w:rsidR="0009333B" w:rsidRPr="00B166E4">
        <w:rPr>
          <w:rFonts w:ascii="Verdana" w:hAnsi="Verdana"/>
          <w:b/>
          <w:bCs/>
          <w:sz w:val="24"/>
          <w:szCs w:val="24"/>
        </w:rPr>
        <w:t>„</w:t>
      </w:r>
      <w:r w:rsidRPr="00B166E4">
        <w:rPr>
          <w:rFonts w:ascii="Verdana" w:hAnsi="Verdana"/>
          <w:b/>
          <w:bCs/>
          <w:sz w:val="24"/>
          <w:szCs w:val="24"/>
        </w:rPr>
        <w:t>czułych punktów</w:t>
      </w:r>
      <w:r w:rsidR="0009333B" w:rsidRPr="00B166E4">
        <w:rPr>
          <w:rFonts w:ascii="Verdana" w:hAnsi="Verdana"/>
          <w:b/>
          <w:bCs/>
          <w:sz w:val="24"/>
          <w:szCs w:val="24"/>
        </w:rPr>
        <w:t>”</w:t>
      </w:r>
      <w:r w:rsidRPr="00B166E4">
        <w:rPr>
          <w:rFonts w:ascii="Verdana" w:hAnsi="Verdana"/>
          <w:b/>
          <w:bCs/>
          <w:sz w:val="24"/>
          <w:szCs w:val="24"/>
        </w:rPr>
        <w:t xml:space="preserve"> w systemie poznawczym pacjenta</w:t>
      </w:r>
    </w:p>
    <w:p w14:paraId="10F553FC" w14:textId="77777777" w:rsidR="00055FE0" w:rsidRPr="00055FE0" w:rsidRDefault="00055FE0" w:rsidP="00055FE0">
      <w:pPr>
        <w:shd w:val="clear" w:color="auto" w:fill="DBE5F1" w:themeFill="accent1" w:themeFillTint="33"/>
        <w:rPr>
          <w:rFonts w:ascii="Verdana" w:hAnsi="Verdana"/>
        </w:rPr>
      </w:pPr>
      <w:r w:rsidRPr="00055FE0">
        <w:rPr>
          <w:rFonts w:ascii="Verdana" w:hAnsi="Verdana"/>
          <w:sz w:val="20"/>
          <w:szCs w:val="20"/>
        </w:rPr>
        <w:t>Należy opisać jakie cele i oczekiwania wobec terapii sformułował pacjent, jak terapeuta ocenia motywację pacjenta i jego gotowość do realizacji sformułowanych celów?</w:t>
      </w:r>
    </w:p>
    <w:p w14:paraId="2EA3B04E" w14:textId="77777777" w:rsidR="00055FE0" w:rsidRPr="00055FE0" w:rsidRDefault="00055FE0" w:rsidP="00B166E4">
      <w:pPr>
        <w:pStyle w:val="Nagwek2"/>
        <w:ind w:left="720" w:hanging="720"/>
        <w:jc w:val="both"/>
        <w:rPr>
          <w:rFonts w:ascii="Verdana" w:hAnsi="Verdana"/>
          <w:sz w:val="22"/>
          <w:szCs w:val="22"/>
        </w:rPr>
      </w:pPr>
      <w:r w:rsidRPr="00055FE0">
        <w:rPr>
          <w:rFonts w:ascii="Verdana" w:hAnsi="Verdana"/>
          <w:sz w:val="22"/>
          <w:szCs w:val="22"/>
        </w:rPr>
        <w:t>...</w:t>
      </w:r>
    </w:p>
    <w:p w14:paraId="58AF7E4B" w14:textId="77777777" w:rsidR="00B166E4" w:rsidRDefault="00E315C2" w:rsidP="00B166E4">
      <w:pPr>
        <w:pStyle w:val="Nagwek2"/>
        <w:ind w:left="720" w:hanging="720"/>
        <w:jc w:val="both"/>
        <w:rPr>
          <w:rFonts w:ascii="Verdana" w:hAnsi="Verdana"/>
          <w:sz w:val="24"/>
          <w:szCs w:val="24"/>
        </w:rPr>
      </w:pPr>
      <w:r w:rsidRPr="00B166E4">
        <w:rPr>
          <w:rFonts w:ascii="Verdana" w:hAnsi="Verdana"/>
          <w:b/>
          <w:bCs/>
          <w:sz w:val="24"/>
          <w:szCs w:val="24"/>
        </w:rPr>
        <w:t>8.2. Przewidywane trudności i modyfikacje standardowej terapii poznawczej</w:t>
      </w:r>
    </w:p>
    <w:p w14:paraId="5F8CFAE8" w14:textId="77777777" w:rsidR="00E315C2" w:rsidRPr="00B166E4" w:rsidRDefault="00E315C2" w:rsidP="00B166E4">
      <w:pPr>
        <w:pStyle w:val="Nagwek2"/>
        <w:shd w:val="clear" w:color="auto" w:fill="DBE5F1" w:themeFill="accent1" w:themeFillTint="33"/>
        <w:spacing w:before="0"/>
        <w:rPr>
          <w:rFonts w:ascii="Verdana" w:hAnsi="Verdana"/>
          <w:sz w:val="20"/>
          <w:szCs w:val="20"/>
          <w:shd w:val="clear" w:color="auto" w:fill="DBE5F1" w:themeFill="accent1" w:themeFillTint="33"/>
        </w:rPr>
      </w:pPr>
      <w:r w:rsidRPr="0009333B">
        <w:rPr>
          <w:rFonts w:ascii="Verdana" w:hAnsi="Verdana"/>
          <w:sz w:val="20"/>
          <w:szCs w:val="20"/>
          <w:shd w:val="clear" w:color="auto" w:fill="DBE5F1" w:themeFill="accent1" w:themeFillTint="33"/>
        </w:rPr>
        <w:t>Należy opisać jakie trudności w realizacji sformułowanych celów przewiduje terapeuta, czy</w:t>
      </w:r>
      <w:r w:rsidR="00B166E4">
        <w:rPr>
          <w:rFonts w:ascii="Verdana" w:hAnsi="Verdana"/>
          <w:sz w:val="20"/>
          <w:szCs w:val="20"/>
          <w:shd w:val="clear" w:color="auto" w:fill="DBE5F1" w:themeFill="accent1" w:themeFillTint="33"/>
        </w:rPr>
        <w:t>l</w:t>
      </w:r>
      <w:r w:rsidRPr="0009333B">
        <w:rPr>
          <w:rFonts w:ascii="Verdana" w:hAnsi="Verdana"/>
          <w:sz w:val="20"/>
          <w:szCs w:val="20"/>
          <w:shd w:val="clear" w:color="auto" w:fill="DBE5F1" w:themeFill="accent1" w:themeFillTint="33"/>
        </w:rPr>
        <w:t>i</w:t>
      </w:r>
      <w:r w:rsidR="00B166E4">
        <w:rPr>
          <w:rFonts w:ascii="Verdana" w:hAnsi="Verdana"/>
          <w:sz w:val="20"/>
          <w:szCs w:val="20"/>
          <w:shd w:val="clear" w:color="auto" w:fill="DBE5F1" w:themeFill="accent1" w:themeFillTint="33"/>
        </w:rPr>
        <w:t xml:space="preserve"> </w:t>
      </w:r>
      <w:r w:rsidR="0009333B" w:rsidRPr="0009333B">
        <w:rPr>
          <w:rFonts w:ascii="Verdana" w:hAnsi="Verdana"/>
          <w:sz w:val="20"/>
          <w:szCs w:val="20"/>
          <w:shd w:val="clear" w:color="auto" w:fill="DBE5F1" w:themeFill="accent1" w:themeFillTint="33"/>
        </w:rPr>
        <w:t xml:space="preserve">w </w:t>
      </w:r>
      <w:r w:rsidRPr="0009333B">
        <w:rPr>
          <w:rFonts w:ascii="Verdana" w:hAnsi="Verdana"/>
          <w:sz w:val="20"/>
          <w:szCs w:val="20"/>
          <w:shd w:val="clear" w:color="auto" w:fill="DBE5F1" w:themeFill="accent1" w:themeFillTint="33"/>
        </w:rPr>
        <w:t>jak</w:t>
      </w:r>
      <w:r w:rsidR="0009333B" w:rsidRPr="0009333B">
        <w:rPr>
          <w:rFonts w:ascii="Verdana" w:hAnsi="Verdana"/>
          <w:sz w:val="20"/>
          <w:szCs w:val="20"/>
          <w:shd w:val="clear" w:color="auto" w:fill="DBE5F1" w:themeFill="accent1" w:themeFillTint="33"/>
        </w:rPr>
        <w:t>i sposób</w:t>
      </w:r>
      <w:r w:rsidRPr="0009333B">
        <w:rPr>
          <w:rFonts w:ascii="Verdana" w:hAnsi="Verdana"/>
          <w:sz w:val="20"/>
          <w:szCs w:val="20"/>
          <w:shd w:val="clear" w:color="auto" w:fill="DBE5F1" w:themeFill="accent1" w:themeFillTint="33"/>
        </w:rPr>
        <w:t xml:space="preserve"> trudności te są związane z osobą pacjenta (niskim obiektywizm</w:t>
      </w:r>
      <w:r w:rsidR="0009333B" w:rsidRPr="0009333B">
        <w:rPr>
          <w:rFonts w:ascii="Verdana" w:hAnsi="Verdana"/>
          <w:sz w:val="20"/>
          <w:szCs w:val="20"/>
          <w:shd w:val="clear" w:color="auto" w:fill="DBE5F1" w:themeFill="accent1" w:themeFillTint="33"/>
        </w:rPr>
        <w:t>em</w:t>
      </w:r>
      <w:r w:rsidRPr="0009333B">
        <w:rPr>
          <w:rFonts w:ascii="Verdana" w:hAnsi="Verdana"/>
          <w:sz w:val="20"/>
          <w:szCs w:val="20"/>
          <w:shd w:val="clear" w:color="auto" w:fill="DBE5F1" w:themeFill="accent1" w:themeFillTint="33"/>
        </w:rPr>
        <w:t>/ samoświadomością/ możliwościami adaptacyjnymi), z osobą terapeuty, z rodzajem zaburzenia, w jaki sposób terapeuta zaplanował poradzenie sobie z nimi?</w:t>
      </w:r>
    </w:p>
    <w:p w14:paraId="3E827331" w14:textId="77777777" w:rsidR="0009333B" w:rsidRDefault="0009333B" w:rsidP="0009333B">
      <w:pPr>
        <w:spacing w:after="200"/>
        <w:ind w:left="-141"/>
        <w:jc w:val="both"/>
        <w:rPr>
          <w:rFonts w:ascii="Verdana" w:eastAsia="Poppins" w:hAnsi="Verdana" w:cs="Poppins"/>
        </w:rPr>
      </w:pPr>
      <w:r w:rsidRPr="0009333B">
        <w:rPr>
          <w:rFonts w:ascii="Verdana" w:eastAsia="Poppins" w:hAnsi="Verdana" w:cs="Poppins"/>
        </w:rPr>
        <w:t>...</w:t>
      </w:r>
    </w:p>
    <w:p w14:paraId="2D8A01A2" w14:textId="77777777" w:rsidR="0009333B" w:rsidRPr="00055FE0" w:rsidRDefault="00E315C2" w:rsidP="00055FE0">
      <w:pPr>
        <w:pStyle w:val="Akapitzlist"/>
        <w:numPr>
          <w:ilvl w:val="0"/>
          <w:numId w:val="13"/>
        </w:numPr>
        <w:spacing w:after="200"/>
        <w:jc w:val="both"/>
        <w:rPr>
          <w:rFonts w:ascii="Verdana" w:eastAsia="Poppins" w:hAnsi="Verdana" w:cs="Poppins"/>
        </w:rPr>
      </w:pPr>
      <w:r w:rsidRPr="00055FE0">
        <w:rPr>
          <w:rFonts w:ascii="Verdana" w:eastAsia="Verdana" w:hAnsi="Verdana" w:cs="Verdana"/>
          <w:b/>
          <w:bCs/>
          <w:color w:val="000000" w:themeColor="text1"/>
          <w:sz w:val="24"/>
          <w:szCs w:val="24"/>
        </w:rPr>
        <w:t>Cele tera</w:t>
      </w:r>
      <w:r w:rsidRPr="00055FE0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pii </w:t>
      </w:r>
      <w:r w:rsidRPr="00055FE0">
        <w:rPr>
          <w:rFonts w:ascii="Verdana" w:eastAsia="Verdana" w:hAnsi="Verdana" w:cs="Verdana"/>
          <w:b/>
          <w:bCs/>
          <w:color w:val="000000" w:themeColor="text1"/>
          <w:sz w:val="24"/>
          <w:szCs w:val="24"/>
        </w:rPr>
        <w:t>i zaplanowane interwencje</w:t>
      </w:r>
      <w:r w:rsidRPr="00055FE0">
        <w:rPr>
          <w:rFonts w:ascii="Verdana" w:hAnsi="Verdana"/>
          <w:b/>
          <w:bCs/>
          <w:color w:val="000000" w:themeColor="text1"/>
          <w:sz w:val="24"/>
          <w:szCs w:val="24"/>
        </w:rPr>
        <w:t>/</w:t>
      </w:r>
      <w:r w:rsidR="0009333B" w:rsidRPr="00055FE0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 </w:t>
      </w:r>
      <w:r w:rsidRPr="00055FE0">
        <w:rPr>
          <w:rFonts w:ascii="Verdana" w:eastAsia="Verdana" w:hAnsi="Verdana" w:cs="Verdana"/>
          <w:b/>
          <w:bCs/>
          <w:color w:val="000000" w:themeColor="text1"/>
          <w:sz w:val="24"/>
          <w:szCs w:val="24"/>
        </w:rPr>
        <w:t>procedur</w:t>
      </w:r>
      <w:r w:rsidR="0009333B" w:rsidRPr="00055FE0">
        <w:rPr>
          <w:rFonts w:ascii="Verdana" w:eastAsia="Verdana" w:hAnsi="Verdana" w:cs="Verdana"/>
          <w:b/>
          <w:bCs/>
          <w:color w:val="000000" w:themeColor="text1"/>
          <w:sz w:val="24"/>
          <w:szCs w:val="24"/>
        </w:rPr>
        <w:t>y</w:t>
      </w:r>
    </w:p>
    <w:p w14:paraId="226D6DBC" w14:textId="77777777" w:rsidR="00055FE0" w:rsidRDefault="00E315C2" w:rsidP="00055FE0">
      <w:pPr>
        <w:shd w:val="clear" w:color="auto" w:fill="DBE5F1" w:themeFill="accent1" w:themeFillTint="33"/>
        <w:spacing w:after="200"/>
        <w:ind w:left="-141"/>
        <w:jc w:val="both"/>
        <w:rPr>
          <w:rFonts w:ascii="Verdana" w:eastAsia="Poppins" w:hAnsi="Verdana" w:cs="Poppins"/>
          <w:sz w:val="21"/>
          <w:szCs w:val="21"/>
        </w:rPr>
      </w:pPr>
      <w:r w:rsidRPr="00055FE0">
        <w:rPr>
          <w:rFonts w:ascii="Verdana" w:hAnsi="Verdana"/>
          <w:sz w:val="20"/>
          <w:szCs w:val="20"/>
        </w:rPr>
        <w:t>Należy opisać, jakie cele terapeuta zaplanował do zrealizowania w trakcie terapii (w tym cele strategiczne oraz cele taktyczne), jakie interwencje i procedury poznawczo-behawioralne, jeśli cele</w:t>
      </w:r>
      <w:r w:rsidR="0009333B" w:rsidRPr="00055FE0">
        <w:rPr>
          <w:rFonts w:ascii="Verdana" w:hAnsi="Verdana"/>
          <w:sz w:val="20"/>
          <w:szCs w:val="20"/>
        </w:rPr>
        <w:t xml:space="preserve"> lub</w:t>
      </w:r>
      <w:r w:rsidRPr="00055FE0">
        <w:rPr>
          <w:rFonts w:ascii="Verdana" w:hAnsi="Verdana"/>
          <w:sz w:val="20"/>
          <w:szCs w:val="20"/>
        </w:rPr>
        <w:t xml:space="preserve"> oczekiwania pacjenta były niedoprecyzowane</w:t>
      </w:r>
      <w:r w:rsidR="0009333B" w:rsidRPr="00055FE0">
        <w:rPr>
          <w:rFonts w:ascii="Verdana" w:hAnsi="Verdana"/>
          <w:sz w:val="20"/>
          <w:szCs w:val="20"/>
        </w:rPr>
        <w:t xml:space="preserve"> czy</w:t>
      </w:r>
      <w:r w:rsidRPr="00055FE0">
        <w:rPr>
          <w:rFonts w:ascii="Verdana" w:hAnsi="Verdana"/>
          <w:sz w:val="20"/>
          <w:szCs w:val="20"/>
        </w:rPr>
        <w:t xml:space="preserve"> nierealistyczne należy opisać, w jaki sposób zostały przeformułowane</w:t>
      </w:r>
      <w:r w:rsidR="0009333B" w:rsidRPr="00055FE0">
        <w:rPr>
          <w:rFonts w:ascii="Verdana" w:hAnsi="Verdana"/>
          <w:sz w:val="20"/>
          <w:szCs w:val="20"/>
        </w:rPr>
        <w:t xml:space="preserve">, </w:t>
      </w:r>
      <w:r w:rsidRPr="00055FE0">
        <w:rPr>
          <w:rFonts w:ascii="Verdana" w:hAnsi="Verdana"/>
          <w:sz w:val="20"/>
          <w:szCs w:val="20"/>
        </w:rPr>
        <w:t>doprecyzowane</w:t>
      </w:r>
      <w:r w:rsidR="0009333B" w:rsidRPr="00055FE0">
        <w:rPr>
          <w:rFonts w:ascii="Verdana" w:hAnsi="Verdana"/>
          <w:sz w:val="20"/>
          <w:szCs w:val="20"/>
        </w:rPr>
        <w:t xml:space="preserve">, </w:t>
      </w:r>
      <w:r w:rsidRPr="00055FE0">
        <w:rPr>
          <w:rFonts w:ascii="Verdana" w:hAnsi="Verdana"/>
          <w:sz w:val="20"/>
          <w:szCs w:val="20"/>
        </w:rPr>
        <w:t xml:space="preserve">urealnione. </w:t>
      </w:r>
    </w:p>
    <w:p w14:paraId="5B177C85" w14:textId="77777777" w:rsidR="00E315C2" w:rsidRPr="00055FE0" w:rsidRDefault="00E315C2" w:rsidP="00055FE0">
      <w:pPr>
        <w:shd w:val="clear" w:color="auto" w:fill="DBE5F1" w:themeFill="accent1" w:themeFillTint="33"/>
        <w:spacing w:after="200"/>
        <w:ind w:left="-141"/>
        <w:jc w:val="both"/>
        <w:rPr>
          <w:rFonts w:ascii="Verdana" w:eastAsia="Poppins" w:hAnsi="Verdana" w:cs="Poppins"/>
          <w:sz w:val="21"/>
          <w:szCs w:val="21"/>
        </w:rPr>
      </w:pPr>
      <w:r w:rsidRPr="00055FE0">
        <w:rPr>
          <w:rFonts w:ascii="Verdana" w:hAnsi="Verdana"/>
          <w:sz w:val="20"/>
          <w:szCs w:val="20"/>
        </w:rPr>
        <w:lastRenderedPageBreak/>
        <w:t>Cele należy przedstawić wg poniższego schematu: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06"/>
        <w:gridCol w:w="6013"/>
      </w:tblGrid>
      <w:tr w:rsidR="00055FE0" w:rsidRPr="00055FE0" w14:paraId="32E73CDE" w14:textId="77777777" w:rsidTr="00055FE0">
        <w:tc>
          <w:tcPr>
            <w:tcW w:w="9019" w:type="dxa"/>
            <w:gridSpan w:val="2"/>
            <w:shd w:val="clear" w:color="auto" w:fill="DBE5F1" w:themeFill="accent1" w:themeFillTint="33"/>
          </w:tcPr>
          <w:p w14:paraId="2F10CF23" w14:textId="77777777" w:rsidR="00055FE0" w:rsidRPr="00055FE0" w:rsidRDefault="00055FE0" w:rsidP="00055FE0">
            <w:pPr>
              <w:spacing w:before="60" w:after="60" w:line="276" w:lineRule="auto"/>
              <w:jc w:val="center"/>
              <w:rPr>
                <w:rFonts w:ascii="Verdana" w:eastAsia="Poppins" w:hAnsi="Verdana" w:cs="Poppins"/>
                <w:b/>
                <w:bCs/>
                <w:sz w:val="20"/>
                <w:szCs w:val="20"/>
              </w:rPr>
            </w:pPr>
            <w:r w:rsidRPr="00055FE0">
              <w:rPr>
                <w:rFonts w:ascii="Verdana" w:eastAsia="Poppins" w:hAnsi="Verdana" w:cs="Poppins"/>
                <w:b/>
                <w:bCs/>
                <w:sz w:val="20"/>
                <w:szCs w:val="20"/>
              </w:rPr>
              <w:t>Cele terapii</w:t>
            </w:r>
          </w:p>
        </w:tc>
      </w:tr>
      <w:tr w:rsidR="00055FE0" w:rsidRPr="00055FE0" w14:paraId="342D1B2D" w14:textId="77777777" w:rsidTr="00055FE0">
        <w:tc>
          <w:tcPr>
            <w:tcW w:w="3006" w:type="dxa"/>
          </w:tcPr>
          <w:p w14:paraId="6C16F19A" w14:textId="77777777" w:rsidR="00055FE0" w:rsidRPr="00055FE0" w:rsidRDefault="00055FE0" w:rsidP="00055FE0">
            <w:pPr>
              <w:spacing w:before="60" w:after="60"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55FE0">
              <w:rPr>
                <w:rFonts w:ascii="Verdana" w:hAnsi="Verdana"/>
                <w:b/>
                <w:bCs/>
                <w:sz w:val="20"/>
                <w:szCs w:val="20"/>
              </w:rPr>
              <w:t>Cel strategiczny</w:t>
            </w:r>
          </w:p>
          <w:p w14:paraId="473FA2CC" w14:textId="77777777" w:rsidR="00055FE0" w:rsidRPr="00055FE0" w:rsidRDefault="00055FE0" w:rsidP="00055FE0">
            <w:pPr>
              <w:spacing w:before="60" w:after="60" w:line="276" w:lineRule="auto"/>
              <w:rPr>
                <w:rFonts w:ascii="Verdana" w:eastAsia="Poppins" w:hAnsi="Verdana" w:cs="Poppins"/>
                <w:sz w:val="20"/>
                <w:szCs w:val="20"/>
              </w:rPr>
            </w:pPr>
            <w:r w:rsidRPr="00055FE0">
              <w:rPr>
                <w:rFonts w:ascii="Verdana" w:hAnsi="Verdana"/>
                <w:color w:val="000000" w:themeColor="text1"/>
                <w:sz w:val="20"/>
                <w:szCs w:val="20"/>
              </w:rPr>
              <w:t>Cele taktyczne służące realizacji celu strategicznego/ zaplanowane procedury</w:t>
            </w:r>
          </w:p>
        </w:tc>
        <w:tc>
          <w:tcPr>
            <w:tcW w:w="6013" w:type="dxa"/>
          </w:tcPr>
          <w:p w14:paraId="6F553DB4" w14:textId="77777777" w:rsidR="00055FE0" w:rsidRPr="00055FE0" w:rsidRDefault="00055FE0" w:rsidP="00055FE0">
            <w:pPr>
              <w:spacing w:before="60" w:after="60" w:line="276" w:lineRule="auto"/>
              <w:jc w:val="both"/>
              <w:rPr>
                <w:rFonts w:ascii="Verdana" w:eastAsia="Poppins" w:hAnsi="Verdana" w:cs="Poppins"/>
                <w:sz w:val="20"/>
                <w:szCs w:val="20"/>
              </w:rPr>
            </w:pPr>
          </w:p>
        </w:tc>
      </w:tr>
      <w:tr w:rsidR="00055FE0" w:rsidRPr="00055FE0" w14:paraId="30E56B43" w14:textId="77777777" w:rsidTr="00055FE0">
        <w:tc>
          <w:tcPr>
            <w:tcW w:w="3006" w:type="dxa"/>
          </w:tcPr>
          <w:p w14:paraId="41785FB2" w14:textId="77777777" w:rsidR="00055FE0" w:rsidRPr="00055FE0" w:rsidRDefault="00055FE0" w:rsidP="00055FE0">
            <w:pPr>
              <w:spacing w:before="60" w:after="60"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55FE0">
              <w:rPr>
                <w:rFonts w:ascii="Verdana" w:hAnsi="Verdana"/>
                <w:b/>
                <w:bCs/>
                <w:sz w:val="20"/>
                <w:szCs w:val="20"/>
              </w:rPr>
              <w:t>Cel strategiczny</w:t>
            </w:r>
          </w:p>
          <w:p w14:paraId="41FBFB0B" w14:textId="77777777" w:rsidR="00055FE0" w:rsidRPr="00055FE0" w:rsidRDefault="00055FE0" w:rsidP="00055FE0">
            <w:pPr>
              <w:spacing w:before="60" w:after="60" w:line="276" w:lineRule="auto"/>
              <w:rPr>
                <w:sz w:val="20"/>
                <w:szCs w:val="20"/>
              </w:rPr>
            </w:pPr>
            <w:r w:rsidRPr="00055FE0">
              <w:rPr>
                <w:rFonts w:ascii="Verdana" w:hAnsi="Verdana"/>
                <w:color w:val="000000" w:themeColor="text1"/>
                <w:sz w:val="20"/>
                <w:szCs w:val="20"/>
              </w:rPr>
              <w:t>Cele taktyczne służące realizacji celu strategicznego/ zaplanowane procedury</w:t>
            </w:r>
          </w:p>
        </w:tc>
        <w:tc>
          <w:tcPr>
            <w:tcW w:w="6013" w:type="dxa"/>
          </w:tcPr>
          <w:p w14:paraId="7ADAA47E" w14:textId="77777777" w:rsidR="00055FE0" w:rsidRPr="00055FE0" w:rsidRDefault="00055FE0" w:rsidP="00055FE0">
            <w:pPr>
              <w:spacing w:before="60" w:after="60" w:line="276" w:lineRule="auto"/>
              <w:jc w:val="both"/>
              <w:rPr>
                <w:rFonts w:ascii="Verdana" w:eastAsia="Poppins" w:hAnsi="Verdana" w:cs="Poppins"/>
                <w:sz w:val="20"/>
                <w:szCs w:val="20"/>
              </w:rPr>
            </w:pPr>
          </w:p>
        </w:tc>
      </w:tr>
      <w:tr w:rsidR="00055FE0" w:rsidRPr="00055FE0" w14:paraId="5688E81B" w14:textId="77777777" w:rsidTr="00055FE0">
        <w:tc>
          <w:tcPr>
            <w:tcW w:w="3006" w:type="dxa"/>
          </w:tcPr>
          <w:p w14:paraId="6C50BBFC" w14:textId="77777777" w:rsidR="00055FE0" w:rsidRPr="00055FE0" w:rsidRDefault="00055FE0" w:rsidP="00055FE0">
            <w:pPr>
              <w:spacing w:before="60" w:after="60"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55FE0">
              <w:rPr>
                <w:rFonts w:ascii="Verdana" w:hAnsi="Verdana"/>
                <w:b/>
                <w:bCs/>
                <w:sz w:val="20"/>
                <w:szCs w:val="20"/>
              </w:rPr>
              <w:t>Cel strategiczny</w:t>
            </w:r>
          </w:p>
          <w:p w14:paraId="704899CC" w14:textId="77777777" w:rsidR="00055FE0" w:rsidRPr="00055FE0" w:rsidRDefault="00055FE0" w:rsidP="00055FE0">
            <w:pPr>
              <w:spacing w:before="60" w:after="60" w:line="276" w:lineRule="auto"/>
              <w:rPr>
                <w:rFonts w:ascii="Verdana" w:eastAsia="Poppins" w:hAnsi="Verdana" w:cs="Poppins"/>
                <w:sz w:val="20"/>
                <w:szCs w:val="20"/>
              </w:rPr>
            </w:pPr>
            <w:r w:rsidRPr="00055FE0">
              <w:rPr>
                <w:rFonts w:ascii="Verdana" w:hAnsi="Verdana"/>
                <w:color w:val="000000" w:themeColor="text1"/>
                <w:sz w:val="20"/>
                <w:szCs w:val="20"/>
              </w:rPr>
              <w:t>Cele taktyczne służące realizacji celu strategicznego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Pr="00055FE0">
              <w:rPr>
                <w:rFonts w:ascii="Verdana" w:hAnsi="Verdana"/>
                <w:color w:val="000000" w:themeColor="text1"/>
                <w:sz w:val="20"/>
                <w:szCs w:val="20"/>
              </w:rPr>
              <w:t>/ zaplanowane procedury</w:t>
            </w:r>
          </w:p>
        </w:tc>
        <w:tc>
          <w:tcPr>
            <w:tcW w:w="6013" w:type="dxa"/>
          </w:tcPr>
          <w:p w14:paraId="2C410C7D" w14:textId="77777777" w:rsidR="00055FE0" w:rsidRPr="00055FE0" w:rsidRDefault="00055FE0" w:rsidP="00055FE0">
            <w:pPr>
              <w:spacing w:before="60" w:after="60" w:line="276" w:lineRule="auto"/>
              <w:jc w:val="both"/>
              <w:rPr>
                <w:rFonts w:ascii="Verdana" w:eastAsia="Poppins" w:hAnsi="Verdana" w:cs="Poppins"/>
                <w:sz w:val="20"/>
                <w:szCs w:val="20"/>
              </w:rPr>
            </w:pPr>
          </w:p>
        </w:tc>
      </w:tr>
    </w:tbl>
    <w:p w14:paraId="5D3D45B3" w14:textId="77777777" w:rsidR="00E315C2" w:rsidRPr="00055FE0" w:rsidRDefault="00E315C2" w:rsidP="006B5378">
      <w:pPr>
        <w:pStyle w:val="Nagwek3"/>
        <w:spacing w:before="360" w:after="240"/>
        <w:rPr>
          <w:rFonts w:ascii="Poppins" w:eastAsia="Poppins" w:hAnsi="Poppins" w:cs="Poppins"/>
          <w:color w:val="000000" w:themeColor="text1"/>
          <w:sz w:val="20"/>
          <w:szCs w:val="20"/>
        </w:rPr>
      </w:pPr>
      <w:bookmarkStart w:id="11" w:name="_heading=h.1xh6inj50c7s" w:colFirst="0" w:colLast="0"/>
      <w:bookmarkEnd w:id="11"/>
      <w:r w:rsidRPr="00055FE0">
        <w:rPr>
          <w:rFonts w:ascii="Verdana" w:eastAsia="Verdana" w:hAnsi="Verdana" w:cs="Verdana"/>
          <w:b/>
          <w:bCs/>
          <w:color w:val="000000" w:themeColor="text1"/>
          <w:sz w:val="32"/>
          <w:szCs w:val="32"/>
        </w:rPr>
        <w:t xml:space="preserve">Opis przebiegu terapii </w:t>
      </w:r>
    </w:p>
    <w:p w14:paraId="12A7C177" w14:textId="77777777" w:rsidR="00E315C2" w:rsidRPr="00055FE0" w:rsidRDefault="00E315C2" w:rsidP="00055FE0">
      <w:pPr>
        <w:shd w:val="clear" w:color="auto" w:fill="DBE5F1" w:themeFill="accent1" w:themeFillTint="33"/>
        <w:spacing w:after="240"/>
        <w:jc w:val="both"/>
        <w:rPr>
          <w:rFonts w:ascii="Verdana" w:hAnsi="Verdana"/>
          <w:sz w:val="20"/>
          <w:szCs w:val="20"/>
        </w:rPr>
      </w:pPr>
      <w:r w:rsidRPr="00055FE0">
        <w:rPr>
          <w:rFonts w:ascii="Verdana" w:hAnsi="Verdana"/>
          <w:sz w:val="20"/>
          <w:szCs w:val="20"/>
        </w:rPr>
        <w:t xml:space="preserve">Opisu przebiegu terapii należy dokonać zgodnie z zamieszczonym poniżej schematem (proszę uwzględnić opis poszczególnych etapów terapii związanych z realizacją sformułowanych celów). </w:t>
      </w:r>
    </w:p>
    <w:p w14:paraId="48B5B91D" w14:textId="77777777" w:rsidR="00E315C2" w:rsidRPr="006B5378" w:rsidRDefault="00E315C2" w:rsidP="006B5378">
      <w:pPr>
        <w:spacing w:after="60" w:line="240" w:lineRule="auto"/>
        <w:rPr>
          <w:rFonts w:ascii="Verdana" w:hAnsi="Verdana"/>
          <w:sz w:val="20"/>
          <w:szCs w:val="20"/>
          <w:u w:val="single"/>
        </w:rPr>
      </w:pPr>
      <w:r w:rsidRPr="006B5378">
        <w:rPr>
          <w:rFonts w:ascii="Verdana" w:hAnsi="Verdana"/>
          <w:sz w:val="20"/>
          <w:szCs w:val="20"/>
          <w:u w:val="single"/>
        </w:rPr>
        <w:t>Przykład</w:t>
      </w:r>
    </w:p>
    <w:p w14:paraId="7E8B60ED" w14:textId="77777777" w:rsidR="00E315C2" w:rsidRPr="006B5378" w:rsidRDefault="00E315C2" w:rsidP="006B5378">
      <w:pPr>
        <w:pStyle w:val="Akapitzlist"/>
        <w:numPr>
          <w:ilvl w:val="0"/>
          <w:numId w:val="14"/>
        </w:numPr>
        <w:spacing w:after="60" w:line="240" w:lineRule="auto"/>
        <w:contextualSpacing w:val="0"/>
        <w:rPr>
          <w:rFonts w:ascii="Verdana" w:hAnsi="Verdana"/>
          <w:b/>
          <w:bCs/>
          <w:sz w:val="20"/>
          <w:szCs w:val="20"/>
        </w:rPr>
      </w:pPr>
      <w:r w:rsidRPr="006B5378">
        <w:rPr>
          <w:rFonts w:ascii="Verdana" w:hAnsi="Verdana"/>
          <w:b/>
          <w:bCs/>
          <w:sz w:val="20"/>
          <w:szCs w:val="20"/>
        </w:rPr>
        <w:t>Etap pracy</w:t>
      </w:r>
    </w:p>
    <w:p w14:paraId="44126AAB" w14:textId="77777777" w:rsidR="00E315C2" w:rsidRPr="006B5378" w:rsidRDefault="00E315C2" w:rsidP="006B5378">
      <w:pPr>
        <w:pStyle w:val="Akapitzlist"/>
        <w:numPr>
          <w:ilvl w:val="0"/>
          <w:numId w:val="14"/>
        </w:numPr>
        <w:spacing w:after="60" w:line="240" w:lineRule="auto"/>
        <w:contextualSpacing w:val="0"/>
        <w:rPr>
          <w:rFonts w:ascii="Verdana" w:hAnsi="Verdana"/>
          <w:sz w:val="20"/>
          <w:szCs w:val="20"/>
        </w:rPr>
      </w:pPr>
      <w:r w:rsidRPr="006B5378">
        <w:rPr>
          <w:rFonts w:ascii="Verdana" w:hAnsi="Verdana"/>
          <w:b/>
          <w:bCs/>
          <w:sz w:val="20"/>
          <w:szCs w:val="20"/>
        </w:rPr>
        <w:t>Cel pracy</w:t>
      </w:r>
      <w:r w:rsidRPr="006B5378">
        <w:rPr>
          <w:rFonts w:ascii="Verdana" w:hAnsi="Verdana"/>
          <w:sz w:val="20"/>
          <w:szCs w:val="20"/>
        </w:rPr>
        <w:t xml:space="preserve"> w trakcie sesji</w:t>
      </w:r>
      <w:r w:rsidR="00055FE0" w:rsidRPr="006B5378">
        <w:rPr>
          <w:rFonts w:ascii="Verdana" w:hAnsi="Verdana"/>
          <w:sz w:val="20"/>
          <w:szCs w:val="20"/>
        </w:rPr>
        <w:t>,</w:t>
      </w:r>
      <w:r w:rsidRPr="006B5378">
        <w:rPr>
          <w:rFonts w:ascii="Verdana" w:hAnsi="Verdana"/>
          <w:sz w:val="20"/>
          <w:szCs w:val="20"/>
        </w:rPr>
        <w:t xml:space="preserve"> np.</w:t>
      </w:r>
      <w:r w:rsidR="00055FE0" w:rsidRPr="006B5378">
        <w:rPr>
          <w:rFonts w:ascii="Verdana" w:hAnsi="Verdana"/>
          <w:sz w:val="20"/>
          <w:szCs w:val="20"/>
        </w:rPr>
        <w:t>:</w:t>
      </w:r>
      <w:r w:rsidRPr="006B5378">
        <w:rPr>
          <w:rFonts w:ascii="Verdana" w:hAnsi="Verdana"/>
          <w:sz w:val="20"/>
          <w:szCs w:val="20"/>
        </w:rPr>
        <w:t xml:space="preserve"> od 1 do 4</w:t>
      </w:r>
      <w:r w:rsidR="006B5378" w:rsidRPr="006B5378">
        <w:rPr>
          <w:rFonts w:ascii="Verdana" w:hAnsi="Verdana"/>
          <w:sz w:val="20"/>
          <w:szCs w:val="20"/>
        </w:rPr>
        <w:t>.</w:t>
      </w:r>
    </w:p>
    <w:p w14:paraId="119304A8" w14:textId="77777777" w:rsidR="00E315C2" w:rsidRPr="006B5378" w:rsidRDefault="00E315C2" w:rsidP="006B5378">
      <w:pPr>
        <w:pStyle w:val="Akapitzlist"/>
        <w:numPr>
          <w:ilvl w:val="0"/>
          <w:numId w:val="14"/>
        </w:numPr>
        <w:spacing w:after="60" w:line="240" w:lineRule="auto"/>
        <w:contextualSpacing w:val="0"/>
        <w:rPr>
          <w:rFonts w:ascii="Verdana" w:hAnsi="Verdana"/>
          <w:sz w:val="20"/>
          <w:szCs w:val="20"/>
        </w:rPr>
      </w:pPr>
      <w:r w:rsidRPr="006B5378">
        <w:rPr>
          <w:rFonts w:ascii="Verdana" w:hAnsi="Verdana"/>
          <w:b/>
          <w:bCs/>
          <w:sz w:val="20"/>
          <w:szCs w:val="20"/>
        </w:rPr>
        <w:t>Zadania zaplanowane do wykonania na sesjach</w:t>
      </w:r>
      <w:r w:rsidR="00055FE0" w:rsidRPr="006B5378">
        <w:rPr>
          <w:rFonts w:ascii="Verdana" w:hAnsi="Verdana"/>
          <w:sz w:val="20"/>
          <w:szCs w:val="20"/>
        </w:rPr>
        <w:t>,</w:t>
      </w:r>
      <w:r w:rsidRPr="006B5378">
        <w:rPr>
          <w:rFonts w:ascii="Verdana" w:hAnsi="Verdana"/>
          <w:sz w:val="20"/>
          <w:szCs w:val="20"/>
        </w:rPr>
        <w:t xml:space="preserve"> np.</w:t>
      </w:r>
      <w:r w:rsidR="00055FE0" w:rsidRPr="006B5378">
        <w:rPr>
          <w:rFonts w:ascii="Verdana" w:hAnsi="Verdana"/>
          <w:sz w:val="20"/>
          <w:szCs w:val="20"/>
        </w:rPr>
        <w:t>:</w:t>
      </w:r>
      <w:r w:rsidRPr="006B5378">
        <w:rPr>
          <w:rFonts w:ascii="Verdana" w:hAnsi="Verdana"/>
          <w:sz w:val="20"/>
          <w:szCs w:val="20"/>
        </w:rPr>
        <w:t xml:space="preserve"> od 1 do 4</w:t>
      </w:r>
      <w:r w:rsidR="006B5378" w:rsidRPr="006B5378">
        <w:rPr>
          <w:rFonts w:ascii="Verdana" w:hAnsi="Verdana"/>
          <w:sz w:val="20"/>
          <w:szCs w:val="20"/>
        </w:rPr>
        <w:t>.</w:t>
      </w:r>
    </w:p>
    <w:p w14:paraId="50264F09" w14:textId="77777777" w:rsidR="00E315C2" w:rsidRPr="006B5378" w:rsidRDefault="00E315C2" w:rsidP="006B5378">
      <w:pPr>
        <w:pStyle w:val="Akapitzlist"/>
        <w:numPr>
          <w:ilvl w:val="0"/>
          <w:numId w:val="14"/>
        </w:numPr>
        <w:spacing w:after="60" w:line="240" w:lineRule="auto"/>
        <w:contextualSpacing w:val="0"/>
        <w:rPr>
          <w:rFonts w:ascii="Verdana" w:hAnsi="Verdana"/>
          <w:sz w:val="20"/>
          <w:szCs w:val="20"/>
        </w:rPr>
      </w:pPr>
      <w:r w:rsidRPr="006B5378">
        <w:rPr>
          <w:rFonts w:ascii="Verdana" w:hAnsi="Verdana"/>
          <w:b/>
          <w:bCs/>
          <w:sz w:val="20"/>
          <w:szCs w:val="20"/>
        </w:rPr>
        <w:t>Przebieg sesji</w:t>
      </w:r>
      <w:r w:rsidR="00055FE0" w:rsidRPr="006B5378">
        <w:rPr>
          <w:rFonts w:ascii="Verdana" w:hAnsi="Verdana"/>
          <w:sz w:val="20"/>
          <w:szCs w:val="20"/>
        </w:rPr>
        <w:t xml:space="preserve">, </w:t>
      </w:r>
      <w:r w:rsidRPr="006B5378">
        <w:rPr>
          <w:rFonts w:ascii="Verdana" w:hAnsi="Verdana"/>
          <w:sz w:val="20"/>
          <w:szCs w:val="20"/>
        </w:rPr>
        <w:t>np.</w:t>
      </w:r>
      <w:r w:rsidR="00055FE0" w:rsidRPr="006B5378">
        <w:rPr>
          <w:rFonts w:ascii="Verdana" w:hAnsi="Verdana"/>
          <w:sz w:val="20"/>
          <w:szCs w:val="20"/>
        </w:rPr>
        <w:t>:</w:t>
      </w:r>
      <w:r w:rsidRPr="006B5378">
        <w:rPr>
          <w:rFonts w:ascii="Verdana" w:hAnsi="Verdana"/>
          <w:sz w:val="20"/>
          <w:szCs w:val="20"/>
        </w:rPr>
        <w:t xml:space="preserve"> od 1 do 4</w:t>
      </w:r>
      <w:r w:rsidR="00055FE0" w:rsidRPr="006B5378">
        <w:rPr>
          <w:rFonts w:ascii="Verdana" w:hAnsi="Verdana"/>
          <w:sz w:val="20"/>
          <w:szCs w:val="20"/>
        </w:rPr>
        <w:t xml:space="preserve">, </w:t>
      </w:r>
      <w:r w:rsidRPr="006B5378">
        <w:rPr>
          <w:rFonts w:ascii="Verdana" w:hAnsi="Verdana"/>
          <w:sz w:val="20"/>
          <w:szCs w:val="20"/>
        </w:rPr>
        <w:t>ze szczególnym uwzględnieniem i opisem realizowanych zadań, wykorzystanych technik poznawczo-behawioralnych,</w:t>
      </w:r>
      <w:r w:rsidR="00055FE0" w:rsidRPr="006B5378">
        <w:rPr>
          <w:rFonts w:ascii="Verdana" w:hAnsi="Verdana"/>
          <w:sz w:val="20"/>
          <w:szCs w:val="20"/>
        </w:rPr>
        <w:t xml:space="preserve"> z </w:t>
      </w:r>
      <w:r w:rsidRPr="006B5378">
        <w:rPr>
          <w:rFonts w:ascii="Verdana" w:hAnsi="Verdana"/>
          <w:sz w:val="20"/>
          <w:szCs w:val="20"/>
        </w:rPr>
        <w:t>odniesieniem do wykonywanych przez pacjenta zadań domowych</w:t>
      </w:r>
      <w:r w:rsidR="00055FE0" w:rsidRPr="006B5378">
        <w:rPr>
          <w:rFonts w:ascii="Verdana" w:hAnsi="Verdana"/>
          <w:sz w:val="20"/>
          <w:szCs w:val="20"/>
        </w:rPr>
        <w:t xml:space="preserve">, </w:t>
      </w:r>
      <w:r w:rsidRPr="006B5378">
        <w:rPr>
          <w:rFonts w:ascii="Verdana" w:hAnsi="Verdana"/>
          <w:sz w:val="20"/>
          <w:szCs w:val="20"/>
        </w:rPr>
        <w:t>z uzasadnieniem celu zaplanowanej pracy domowej i omówieniem jej wykonania</w:t>
      </w:r>
      <w:r w:rsidR="00055FE0" w:rsidRPr="006B5378">
        <w:rPr>
          <w:rFonts w:ascii="Verdana" w:hAnsi="Verdana"/>
          <w:sz w:val="20"/>
          <w:szCs w:val="20"/>
        </w:rPr>
        <w:t xml:space="preserve">. </w:t>
      </w:r>
    </w:p>
    <w:p w14:paraId="68B2FA56" w14:textId="77777777" w:rsidR="00E315C2" w:rsidRPr="006B5378" w:rsidRDefault="00E315C2" w:rsidP="006B5378">
      <w:pPr>
        <w:pStyle w:val="Akapitzlist"/>
        <w:numPr>
          <w:ilvl w:val="0"/>
          <w:numId w:val="14"/>
        </w:numPr>
        <w:spacing w:after="60" w:line="240" w:lineRule="auto"/>
        <w:contextualSpacing w:val="0"/>
        <w:rPr>
          <w:rFonts w:ascii="Verdana" w:hAnsi="Verdana"/>
          <w:sz w:val="20"/>
          <w:szCs w:val="20"/>
        </w:rPr>
      </w:pPr>
      <w:r w:rsidRPr="006B5378">
        <w:rPr>
          <w:rFonts w:ascii="Verdana" w:hAnsi="Verdana"/>
          <w:b/>
          <w:bCs/>
          <w:sz w:val="20"/>
          <w:szCs w:val="20"/>
        </w:rPr>
        <w:t>Trudności</w:t>
      </w:r>
      <w:r w:rsidRPr="006B5378">
        <w:rPr>
          <w:rFonts w:ascii="Verdana" w:hAnsi="Verdana"/>
          <w:sz w:val="20"/>
          <w:szCs w:val="20"/>
        </w:rPr>
        <w:t xml:space="preserve"> związane z realizacją poszczególnych zadań odnoszące się do osoby pacjenta lub terapeuty w trakcie sesji np. od 1 do 4</w:t>
      </w:r>
      <w:r w:rsidR="00055FE0" w:rsidRPr="006B5378">
        <w:rPr>
          <w:rFonts w:ascii="Verdana" w:hAnsi="Verdana"/>
          <w:sz w:val="20"/>
          <w:szCs w:val="20"/>
        </w:rPr>
        <w:t xml:space="preserve">. </w:t>
      </w:r>
    </w:p>
    <w:p w14:paraId="353AAEED" w14:textId="77777777" w:rsidR="00E315C2" w:rsidRPr="006B5378" w:rsidRDefault="006B5378" w:rsidP="006B5378">
      <w:pPr>
        <w:pStyle w:val="Akapitzlist"/>
        <w:numPr>
          <w:ilvl w:val="0"/>
          <w:numId w:val="14"/>
        </w:numPr>
        <w:spacing w:after="60" w:line="240" w:lineRule="auto"/>
        <w:contextualSpacing w:val="0"/>
        <w:rPr>
          <w:rFonts w:ascii="Verdana" w:hAnsi="Verdana"/>
          <w:sz w:val="20"/>
          <w:szCs w:val="20"/>
        </w:rPr>
      </w:pPr>
      <w:r w:rsidRPr="006B5378">
        <w:rPr>
          <w:rFonts w:ascii="Verdana" w:hAnsi="Verdana"/>
          <w:b/>
          <w:bCs/>
          <w:sz w:val="20"/>
          <w:szCs w:val="20"/>
        </w:rPr>
        <w:t>Modyfikacje</w:t>
      </w:r>
      <w:r w:rsidRPr="006B5378">
        <w:rPr>
          <w:rFonts w:ascii="Verdana" w:hAnsi="Verdana"/>
          <w:sz w:val="20"/>
          <w:szCs w:val="20"/>
        </w:rPr>
        <w:t xml:space="preserve"> w</w:t>
      </w:r>
      <w:r w:rsidR="00E315C2" w:rsidRPr="006B5378">
        <w:rPr>
          <w:rFonts w:ascii="Verdana" w:hAnsi="Verdana"/>
          <w:sz w:val="20"/>
          <w:szCs w:val="20"/>
        </w:rPr>
        <w:t>prowadzone w pl</w:t>
      </w:r>
      <w:r w:rsidRPr="006B5378">
        <w:rPr>
          <w:rFonts w:ascii="Verdana" w:hAnsi="Verdana"/>
          <w:sz w:val="20"/>
          <w:szCs w:val="20"/>
        </w:rPr>
        <w:t>a</w:t>
      </w:r>
      <w:r w:rsidR="00E315C2" w:rsidRPr="006B5378">
        <w:rPr>
          <w:rFonts w:ascii="Verdana" w:hAnsi="Verdana"/>
          <w:sz w:val="20"/>
          <w:szCs w:val="20"/>
        </w:rPr>
        <w:t>nie terapii lub zmiany w czasie sesji</w:t>
      </w:r>
      <w:r w:rsidRPr="006B5378">
        <w:rPr>
          <w:rFonts w:ascii="Verdana" w:hAnsi="Verdana"/>
          <w:sz w:val="20"/>
          <w:szCs w:val="20"/>
        </w:rPr>
        <w:t>,</w:t>
      </w:r>
      <w:r w:rsidR="00E315C2" w:rsidRPr="006B5378">
        <w:rPr>
          <w:rFonts w:ascii="Verdana" w:hAnsi="Verdana"/>
          <w:sz w:val="20"/>
          <w:szCs w:val="20"/>
        </w:rPr>
        <w:t xml:space="preserve"> np.</w:t>
      </w:r>
      <w:r w:rsidRPr="006B5378">
        <w:rPr>
          <w:rFonts w:ascii="Verdana" w:hAnsi="Verdana"/>
          <w:sz w:val="20"/>
          <w:szCs w:val="20"/>
        </w:rPr>
        <w:t>:</w:t>
      </w:r>
      <w:r w:rsidR="00E315C2" w:rsidRPr="006B5378">
        <w:rPr>
          <w:rFonts w:ascii="Verdana" w:hAnsi="Verdana"/>
          <w:sz w:val="20"/>
          <w:szCs w:val="20"/>
        </w:rPr>
        <w:t xml:space="preserve"> od 1 do 4</w:t>
      </w:r>
      <w:r w:rsidRPr="006B5378">
        <w:rPr>
          <w:rFonts w:ascii="Verdana" w:hAnsi="Verdana"/>
          <w:sz w:val="20"/>
          <w:szCs w:val="20"/>
        </w:rPr>
        <w:t>,</w:t>
      </w:r>
      <w:r w:rsidR="00E315C2" w:rsidRPr="006B5378">
        <w:rPr>
          <w:rFonts w:ascii="Verdana" w:hAnsi="Verdana"/>
          <w:sz w:val="20"/>
          <w:szCs w:val="20"/>
        </w:rPr>
        <w:t xml:space="preserve"> z uzasadnieniem ich przyczyn.</w:t>
      </w:r>
    </w:p>
    <w:p w14:paraId="27559357" w14:textId="77777777" w:rsidR="00E315C2" w:rsidRDefault="00E315C2" w:rsidP="00E315C2"/>
    <w:p w14:paraId="190230E6" w14:textId="77777777" w:rsidR="00E315C2" w:rsidRDefault="00E315C2" w:rsidP="00E315C2">
      <w:pPr>
        <w:rPr>
          <w:sz w:val="24"/>
          <w:szCs w:val="24"/>
        </w:rPr>
      </w:pPr>
    </w:p>
    <w:p w14:paraId="041A9531" w14:textId="77777777" w:rsidR="00E315C2" w:rsidRPr="006B5378" w:rsidRDefault="006B5378" w:rsidP="00E315C2">
      <w:pPr>
        <w:pStyle w:val="Nagwek2"/>
        <w:ind w:left="-141"/>
        <w:rPr>
          <w:rFonts w:ascii="Verdana" w:eastAsia="Verdana" w:hAnsi="Verdana" w:cs="Verdana"/>
          <w:b/>
          <w:bCs/>
          <w:color w:val="000000" w:themeColor="text1"/>
        </w:rPr>
      </w:pPr>
      <w:bookmarkStart w:id="12" w:name="_heading=h.p4jvl92i2vb5" w:colFirst="0" w:colLast="0"/>
      <w:bookmarkEnd w:id="12"/>
      <w:r>
        <w:rPr>
          <w:rFonts w:ascii="Verdana" w:eastAsia="Verdana" w:hAnsi="Verdana" w:cs="Verdana"/>
          <w:b/>
          <w:bCs/>
          <w:color w:val="000000" w:themeColor="text1"/>
        </w:rPr>
        <w:br w:type="column"/>
      </w:r>
      <w:r w:rsidR="00E315C2" w:rsidRPr="006B5378">
        <w:rPr>
          <w:rFonts w:ascii="Verdana" w:eastAsia="Verdana" w:hAnsi="Verdana" w:cs="Verdana"/>
          <w:b/>
          <w:bCs/>
          <w:color w:val="000000" w:themeColor="text1"/>
        </w:rPr>
        <w:lastRenderedPageBreak/>
        <w:t>Podsumowanie</w:t>
      </w:r>
    </w:p>
    <w:p w14:paraId="0ADA1DAB" w14:textId="77777777" w:rsidR="00E315C2" w:rsidRPr="006B5378" w:rsidRDefault="00E315C2" w:rsidP="006B5378">
      <w:pPr>
        <w:shd w:val="clear" w:color="auto" w:fill="DBE5F1" w:themeFill="accent1" w:themeFillTint="33"/>
        <w:ind w:left="-141"/>
        <w:jc w:val="both"/>
        <w:rPr>
          <w:rFonts w:ascii="Verdana" w:hAnsi="Verdana"/>
          <w:b/>
          <w:bCs/>
          <w:sz w:val="20"/>
          <w:szCs w:val="20"/>
        </w:rPr>
      </w:pPr>
      <w:r w:rsidRPr="006B5378">
        <w:rPr>
          <w:rFonts w:ascii="Verdana" w:hAnsi="Verdana"/>
          <w:sz w:val="20"/>
          <w:szCs w:val="20"/>
        </w:rPr>
        <w:t>Należy uwzględnić ocenę realizacji poszczególnych celów, wyszczególnić zaistniałe trudności, ewentualne modyfikacje przebiegu terapii, korzyści jakie pacjent osiągnął z tytułu uczestniczenia w terapii (na poziomie behawioralnym, w zakresie schematu poznawczego); wyjaśnić, w jaki sposób terapeuta rozumie mechanizm</w:t>
      </w:r>
      <w:r w:rsidR="006B5378">
        <w:rPr>
          <w:rFonts w:ascii="Verdana" w:hAnsi="Verdana"/>
          <w:sz w:val="20"/>
          <w:szCs w:val="20"/>
        </w:rPr>
        <w:t>y</w:t>
      </w:r>
      <w:r w:rsidRPr="006B5378">
        <w:rPr>
          <w:rFonts w:ascii="Verdana" w:hAnsi="Verdana"/>
          <w:sz w:val="20"/>
          <w:szCs w:val="20"/>
        </w:rPr>
        <w:t xml:space="preserve"> poprawy lub braku</w:t>
      </w:r>
      <w:r w:rsidR="006B5378">
        <w:rPr>
          <w:rFonts w:ascii="Verdana" w:hAnsi="Verdana"/>
          <w:sz w:val="20"/>
          <w:szCs w:val="20"/>
        </w:rPr>
        <w:t xml:space="preserve"> </w:t>
      </w:r>
      <w:r w:rsidRPr="006B5378">
        <w:rPr>
          <w:rFonts w:ascii="Verdana" w:hAnsi="Verdana"/>
          <w:sz w:val="20"/>
          <w:szCs w:val="20"/>
        </w:rPr>
        <w:t xml:space="preserve">poprawy; dodać ewentualny komentarz dotyczący powodów przerwania terapii oraz dalszych planów terapeutycznych w stosunku do pacjenta. </w:t>
      </w:r>
      <w:r w:rsidRPr="006B5378">
        <w:rPr>
          <w:rFonts w:ascii="Verdana" w:hAnsi="Verdana"/>
          <w:b/>
          <w:bCs/>
          <w:sz w:val="20"/>
          <w:szCs w:val="20"/>
        </w:rPr>
        <w:t xml:space="preserve"> </w:t>
      </w:r>
    </w:p>
    <w:p w14:paraId="6CB0EAAE" w14:textId="77777777" w:rsidR="00E315C2" w:rsidRDefault="00E315C2" w:rsidP="00E315C2">
      <w:pPr>
        <w:rPr>
          <w:sz w:val="24"/>
          <w:szCs w:val="24"/>
        </w:rPr>
      </w:pPr>
    </w:p>
    <w:p w14:paraId="5A2812F0" w14:textId="77777777" w:rsidR="00E315C2" w:rsidRDefault="00E315C2" w:rsidP="00E315C2">
      <w:pPr>
        <w:spacing w:after="200"/>
        <w:rPr>
          <w:b/>
          <w:bCs/>
          <w:sz w:val="28"/>
          <w:szCs w:val="28"/>
        </w:rPr>
      </w:pPr>
    </w:p>
    <w:p w14:paraId="4E6B7972" w14:textId="77777777" w:rsidR="00AE381D" w:rsidRPr="00976D0F" w:rsidRDefault="00AE381D" w:rsidP="00E315C2">
      <w:pPr>
        <w:rPr>
          <w:rFonts w:ascii="Verdana" w:eastAsia="Verdana" w:hAnsi="Verdana" w:cs="Verdana"/>
        </w:rPr>
      </w:pPr>
    </w:p>
    <w:sectPr w:rsidR="00AE381D" w:rsidRPr="00976D0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44955E" w14:textId="77777777" w:rsidR="00112D0E" w:rsidRDefault="00112D0E">
      <w:pPr>
        <w:spacing w:line="240" w:lineRule="auto"/>
      </w:pPr>
      <w:r>
        <w:separator/>
      </w:r>
    </w:p>
  </w:endnote>
  <w:endnote w:type="continuationSeparator" w:id="0">
    <w:p w14:paraId="0DFF663A" w14:textId="77777777" w:rsidR="00112D0E" w:rsidRDefault="00112D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99FF1FB-A94A-3C48-A2B2-B308D84A0488}"/>
    <w:embedBold r:id="rId2" w:fontKey="{2DED08D2-49ED-0445-9E6B-809143B4C4E4}"/>
  </w:font>
  <w:font w:name="Verdana">
    <w:panose1 w:val="020B0604030504040204"/>
    <w:charset w:val="01"/>
    <w:family w:val="swiss"/>
    <w:pitch w:val="variable"/>
    <w:sig w:usb0="A10006FF" w:usb1="4000205B" w:usb2="00000010" w:usb3="00000000" w:csb0="0000019F" w:csb1="00000000"/>
    <w:embedRegular r:id="rId3" w:fontKey="{34FB6D15-1B8A-0745-8BFF-5D41AF5AFA2D}"/>
    <w:embedBold r:id="rId4" w:fontKey="{ABB08EBF-8D59-7548-9541-C08B0C88F58A}"/>
    <w:embedItalic r:id="rId5" w:fontKey="{4F04A0B5-4443-A44F-8D1F-E04C73152EA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6BC9FCB7-1E08-FC44-9112-B06ED9E8D08F}"/>
    <w:embedBold r:id="rId7" w:fontKey="{199EFBBC-ACF7-7B4A-A8C8-6EEA8AE38BCF}"/>
    <w:embedItalic r:id="rId8" w:fontKey="{F87670A4-5004-3146-883E-89DB370B19E4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9" w:fontKey="{1C9C9179-726C-E34A-A289-9FF5F8BBB4F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10" w:fontKey="{3DA1DA24-B783-1448-A920-6B8C4A231879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11" w:fontKey="{ACD36CB6-74EF-E24A-BBB7-61B9B31A4073}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12" w:fontKey="{27AB469B-6448-8D48-986B-534AA33F003E}"/>
    <w:embedBold r:id="rId13" w:fontKey="{D67C6B91-8E0D-BC45-95A7-A7FF40EAC100}"/>
    <w:embedItalic r:id="rId14" w:fontKey="{2452D93E-4871-A34D-BE96-EE2F38F6EEE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5" w:fontKey="{11BD1223-89E3-D748-8C18-44C61639D79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6" w:fontKey="{C4F9EDDC-ED97-7F4F-B81F-66262AF692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-948542188"/>
      <w:docPartObj>
        <w:docPartGallery w:val="Page Numbers (Bottom of Page)"/>
        <w:docPartUnique/>
      </w:docPartObj>
    </w:sdtPr>
    <w:sdtContent>
      <w:p w14:paraId="40188B5C" w14:textId="77777777" w:rsidR="00AE381D" w:rsidRDefault="00AE381D" w:rsidP="002C60B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8A72350" w14:textId="77777777" w:rsidR="00AE381D" w:rsidRDefault="00AE381D" w:rsidP="00AE381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-113379994"/>
      <w:docPartObj>
        <w:docPartGallery w:val="Page Numbers (Bottom of Page)"/>
        <w:docPartUnique/>
      </w:docPartObj>
    </w:sdtPr>
    <w:sdtContent>
      <w:p w14:paraId="6C30B4F2" w14:textId="77777777" w:rsidR="00AE381D" w:rsidRDefault="00AE381D" w:rsidP="002C60B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239AA1C0" w14:textId="77777777" w:rsidR="00AE381D" w:rsidRDefault="00AE381D" w:rsidP="00AE381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6F69BB" w14:textId="77777777" w:rsidR="00AE381D" w:rsidRDefault="00AE381D" w:rsidP="002C60B8">
    <w:pPr>
      <w:pStyle w:val="Stopka"/>
      <w:framePr w:wrap="none" w:vAnchor="text" w:hAnchor="margin" w:xAlign="right" w:y="1"/>
      <w:rPr>
        <w:rStyle w:val="Numerstrony"/>
      </w:rPr>
    </w:pPr>
  </w:p>
  <w:p w14:paraId="3038060C" w14:textId="77777777" w:rsidR="00D82B48" w:rsidRDefault="00D82B48" w:rsidP="00AE381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CFFEE7" w14:textId="77777777" w:rsidR="00112D0E" w:rsidRDefault="00112D0E">
      <w:pPr>
        <w:spacing w:line="240" w:lineRule="auto"/>
      </w:pPr>
      <w:r>
        <w:separator/>
      </w:r>
    </w:p>
  </w:footnote>
  <w:footnote w:type="continuationSeparator" w:id="0">
    <w:p w14:paraId="43BEFD00" w14:textId="77777777" w:rsidR="00112D0E" w:rsidRDefault="00112D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AA6E34" w14:textId="77777777" w:rsidR="006B5378" w:rsidRDefault="006B53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6189B8" w14:textId="77777777" w:rsidR="00D82B48" w:rsidRDefault="00D82B48" w:rsidP="006B5378">
    <w:pPr>
      <w:pBdr>
        <w:bottom w:val="single" w:sz="12" w:space="1" w:color="000000" w:themeColor="text1"/>
      </w:pBdr>
      <w:spacing w:after="200"/>
      <w:rPr>
        <w:rFonts w:ascii="Verdana" w:eastAsia="Verdana" w:hAnsi="Verdana" w:cs="Verdana"/>
        <w:color w:val="505050"/>
        <w:sz w:val="18"/>
        <w:szCs w:val="18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A4356E9" wp14:editId="046A2BA0">
          <wp:simplePos x="0" y="0"/>
          <wp:positionH relativeFrom="column">
            <wp:posOffset>4731035</wp:posOffset>
          </wp:positionH>
          <wp:positionV relativeFrom="paragraph">
            <wp:posOffset>-220947</wp:posOffset>
          </wp:positionV>
          <wp:extent cx="825500" cy="663804"/>
          <wp:effectExtent l="0" t="0" r="0" b="0"/>
          <wp:wrapNone/>
          <wp:docPr id="2" name="image1.png" descr="Obraz zawierający Czcionka, Grafika, symbol, logo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raz zawierający Czcionka, Grafika, symbol, logo&#10;&#10;Zawartość wygenerowana przez AI może być niepoprawna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5500" cy="6638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color w:val="505050"/>
        <w:sz w:val="18"/>
        <w:szCs w:val="18"/>
      </w:rPr>
      <w:t xml:space="preserve">Szkoła Psychoterapii Centrum CBT EDU </w:t>
    </w:r>
    <w:r>
      <w:rPr>
        <w:rFonts w:ascii="Verdana" w:eastAsia="Verdana" w:hAnsi="Verdana" w:cs="Verdana"/>
        <w:color w:val="505050"/>
        <w:sz w:val="18"/>
        <w:szCs w:val="18"/>
      </w:rPr>
      <w:br/>
      <w:t>ul. Wołodyjowskiego 74A</w:t>
    </w:r>
    <w:r>
      <w:rPr>
        <w:rFonts w:ascii="Verdana" w:eastAsia="Verdana" w:hAnsi="Verdana" w:cs="Verdana"/>
        <w:color w:val="505050"/>
        <w:sz w:val="18"/>
        <w:szCs w:val="18"/>
      </w:rPr>
      <w:br/>
      <w:t>02-724 Warszawa</w:t>
    </w:r>
  </w:p>
  <w:p w14:paraId="3BED52F4" w14:textId="77777777" w:rsidR="002868F1" w:rsidRDefault="002868F1">
    <w:pPr>
      <w:spacing w:after="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83745"/>
    <w:multiLevelType w:val="multilevel"/>
    <w:tmpl w:val="4912BAEE"/>
    <w:lvl w:ilvl="0">
      <w:start w:val="1"/>
      <w:numFmt w:val="decimal"/>
      <w:lvlText w:val="%1."/>
      <w:lvlJc w:val="left"/>
      <w:pPr>
        <w:ind w:left="720" w:hanging="360"/>
      </w:pPr>
      <w:rPr>
        <w:rFonts w:eastAsia="Verdana" w:cs="Verdana" w:hint="default"/>
        <w:b/>
        <w:sz w:val="24"/>
      </w:rPr>
    </w:lvl>
    <w:lvl w:ilvl="1">
      <w:start w:val="1"/>
      <w:numFmt w:val="decimal"/>
      <w:lvlText w:val="%2."/>
      <w:lvlJc w:val="left"/>
      <w:pPr>
        <w:ind w:left="357" w:firstLine="3"/>
      </w:pPr>
      <w:rPr>
        <w:rFonts w:ascii="Verdana" w:hAnsi="Verdana" w:cs="Verdana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eastAsia="Arial" w:hAnsi="Arial"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Arial" w:eastAsia="Arial" w:hAnsi="Arial"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Arial" w:eastAsia="Arial" w:hAnsi="Arial"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Arial" w:eastAsia="Arial" w:hAnsi="Arial"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Arial" w:eastAsia="Arial" w:hAnsi="Arial"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Arial" w:eastAsia="Arial" w:hAnsi="Arial" w:cs="Arial" w:hint="default"/>
        <w:b/>
      </w:rPr>
    </w:lvl>
  </w:abstractNum>
  <w:abstractNum w:abstractNumId="1" w15:restartNumberingAfterBreak="0">
    <w:nsid w:val="01996DEC"/>
    <w:multiLevelType w:val="multilevel"/>
    <w:tmpl w:val="B7A85236"/>
    <w:lvl w:ilvl="0">
      <w:start w:val="7"/>
      <w:numFmt w:val="decimal"/>
      <w:lvlText w:val="%1."/>
      <w:lvlJc w:val="left"/>
      <w:pPr>
        <w:ind w:left="400" w:hanging="400"/>
      </w:pPr>
      <w:rPr>
        <w:rFonts w:hint="default"/>
        <w:color w:val="434343"/>
        <w:sz w:val="20"/>
      </w:rPr>
    </w:lvl>
    <w:lvl w:ilvl="1">
      <w:start w:val="7"/>
      <w:numFmt w:val="decimal"/>
      <w:lvlText w:val="%2."/>
      <w:lvlJc w:val="left"/>
      <w:pPr>
        <w:ind w:left="0" w:firstLine="0"/>
      </w:pPr>
      <w:rPr>
        <w:rFonts w:ascii="Verdana" w:hAnsi="Verdana" w:cs="Verdana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color w:val="434343"/>
        <w:sz w:val="20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color w:val="434343"/>
        <w:sz w:val="2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434343"/>
        <w:sz w:val="2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color w:val="434343"/>
        <w:sz w:val="20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color w:val="434343"/>
        <w:sz w:val="20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color w:val="434343"/>
        <w:sz w:val="20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color w:val="434343"/>
        <w:sz w:val="20"/>
      </w:rPr>
    </w:lvl>
  </w:abstractNum>
  <w:abstractNum w:abstractNumId="2" w15:restartNumberingAfterBreak="0">
    <w:nsid w:val="160612B0"/>
    <w:multiLevelType w:val="hybridMultilevel"/>
    <w:tmpl w:val="E898B652"/>
    <w:lvl w:ilvl="0" w:tplc="90C2D424">
      <w:start w:val="1"/>
      <w:numFmt w:val="decimal"/>
      <w:lvlText w:val="%1."/>
      <w:lvlJc w:val="left"/>
      <w:pPr>
        <w:ind w:left="720" w:hanging="360"/>
      </w:pPr>
      <w:rPr>
        <w:rFonts w:eastAsia="Verdana" w:cs="Verdana" w:hint="default"/>
        <w:color w:val="000000" w:themeColor="text1"/>
        <w:sz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E09C6"/>
    <w:multiLevelType w:val="multilevel"/>
    <w:tmpl w:val="436E1DEE"/>
    <w:lvl w:ilvl="0">
      <w:start w:val="6"/>
      <w:numFmt w:val="decimal"/>
      <w:lvlText w:val="%1."/>
      <w:lvlJc w:val="left"/>
      <w:pPr>
        <w:ind w:left="420" w:hanging="420"/>
      </w:pPr>
      <w:rPr>
        <w:rFonts w:eastAsia="Arial" w:cs="Arial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"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cs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cs="Arial"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Arial" w:cs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cs="Arial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="Arial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cs="Arial" w:hint="default"/>
        <w:b/>
      </w:rPr>
    </w:lvl>
  </w:abstractNum>
  <w:abstractNum w:abstractNumId="4" w15:restartNumberingAfterBreak="0">
    <w:nsid w:val="1FD852E4"/>
    <w:multiLevelType w:val="multilevel"/>
    <w:tmpl w:val="8B9ED8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5" w15:restartNumberingAfterBreak="0">
    <w:nsid w:val="2FE6563F"/>
    <w:multiLevelType w:val="multilevel"/>
    <w:tmpl w:val="E6C80BB6"/>
    <w:lvl w:ilvl="0">
      <w:start w:val="1"/>
      <w:numFmt w:val="decimal"/>
      <w:lvlText w:val="%1."/>
      <w:lvlJc w:val="left"/>
      <w:pPr>
        <w:ind w:left="1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731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451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171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891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611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331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051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771" w:hanging="180"/>
      </w:pPr>
      <w:rPr>
        <w:u w:val="none"/>
      </w:rPr>
    </w:lvl>
  </w:abstractNum>
  <w:abstractNum w:abstractNumId="6" w15:restartNumberingAfterBreak="0">
    <w:nsid w:val="30834669"/>
    <w:multiLevelType w:val="multilevel"/>
    <w:tmpl w:val="F1AA9E8E"/>
    <w:lvl w:ilvl="0">
      <w:start w:val="7"/>
      <w:numFmt w:val="decimal"/>
      <w:lvlText w:val="%1."/>
      <w:lvlJc w:val="left"/>
      <w:pPr>
        <w:ind w:left="520" w:hanging="5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</w:rPr>
    </w:lvl>
  </w:abstractNum>
  <w:abstractNum w:abstractNumId="7" w15:restartNumberingAfterBreak="0">
    <w:nsid w:val="40CC0B06"/>
    <w:multiLevelType w:val="multilevel"/>
    <w:tmpl w:val="01AC9C64"/>
    <w:lvl w:ilvl="0">
      <w:start w:val="6"/>
      <w:numFmt w:val="decimal"/>
      <w:lvlText w:val="%1."/>
      <w:lvlJc w:val="left"/>
      <w:pPr>
        <w:ind w:left="480" w:hanging="480"/>
      </w:pPr>
      <w:rPr>
        <w:rFonts w:eastAsia="Arial" w:cs="Arial" w:hint="default"/>
        <w:b/>
      </w:rPr>
    </w:lvl>
    <w:lvl w:ilvl="1">
      <w:start w:val="8"/>
      <w:numFmt w:val="decimal"/>
      <w:lvlText w:val="%2."/>
      <w:lvlJc w:val="left"/>
      <w:pPr>
        <w:ind w:left="0" w:firstLine="0"/>
      </w:pPr>
      <w:rPr>
        <w:rFonts w:ascii="Verdana" w:hAnsi="Verdana" w:cs="Verdana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eastAsia="Arial" w:cs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cs="Arial"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Arial" w:cs="Arial" w:hint="default"/>
        <w:b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eastAsia="Arial" w:cs="Arial"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eastAsia="Arial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="Arial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eastAsia="Arial" w:cs="Arial" w:hint="default"/>
        <w:b/>
      </w:rPr>
    </w:lvl>
  </w:abstractNum>
  <w:abstractNum w:abstractNumId="8" w15:restartNumberingAfterBreak="0">
    <w:nsid w:val="4FEC6387"/>
    <w:multiLevelType w:val="hybridMultilevel"/>
    <w:tmpl w:val="72A6EEA6"/>
    <w:lvl w:ilvl="0" w:tplc="3E582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D795C"/>
    <w:multiLevelType w:val="hybridMultilevel"/>
    <w:tmpl w:val="178EF534"/>
    <w:lvl w:ilvl="0" w:tplc="7E18C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E65F4"/>
    <w:multiLevelType w:val="multilevel"/>
    <w:tmpl w:val="05E0CB62"/>
    <w:lvl w:ilvl="0">
      <w:start w:val="1"/>
      <w:numFmt w:val="decimal"/>
      <w:lvlText w:val="%1."/>
      <w:lvlJc w:val="left"/>
      <w:pPr>
        <w:ind w:left="357" w:hanging="357"/>
      </w:pPr>
      <w:rPr>
        <w:rFonts w:ascii="Verdana" w:hAnsi="Verdana" w:cs="Verdana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</w:rPr>
    </w:lvl>
  </w:abstractNum>
  <w:abstractNum w:abstractNumId="11" w15:restartNumberingAfterBreak="0">
    <w:nsid w:val="6E8234D0"/>
    <w:multiLevelType w:val="hybridMultilevel"/>
    <w:tmpl w:val="049E963C"/>
    <w:lvl w:ilvl="0" w:tplc="64407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6738D"/>
    <w:multiLevelType w:val="multilevel"/>
    <w:tmpl w:val="6A9E9FB8"/>
    <w:lvl w:ilvl="0">
      <w:start w:val="1"/>
      <w:numFmt w:val="decimal"/>
      <w:lvlText w:val="%1."/>
      <w:lvlJc w:val="left"/>
      <w:pPr>
        <w:ind w:left="1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731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451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171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891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611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331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051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771" w:hanging="180"/>
      </w:pPr>
      <w:rPr>
        <w:u w:val="none"/>
      </w:rPr>
    </w:lvl>
  </w:abstractNum>
  <w:abstractNum w:abstractNumId="13" w15:restartNumberingAfterBreak="0">
    <w:nsid w:val="777C11D7"/>
    <w:multiLevelType w:val="hybridMultilevel"/>
    <w:tmpl w:val="A8CE5370"/>
    <w:lvl w:ilvl="0" w:tplc="F2428F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610AFF"/>
    <w:multiLevelType w:val="multilevel"/>
    <w:tmpl w:val="5CE64A02"/>
    <w:lvl w:ilvl="0">
      <w:start w:val="1"/>
      <w:numFmt w:val="decimal"/>
      <w:lvlText w:val="%1."/>
      <w:lvlJc w:val="left"/>
      <w:pPr>
        <w:ind w:left="720" w:hanging="360"/>
      </w:pPr>
      <w:rPr>
        <w:rFonts w:eastAsia="Verdana" w:cs="Verdana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 w16cid:durableId="1957440977">
    <w:abstractNumId w:val="12"/>
  </w:num>
  <w:num w:numId="2" w16cid:durableId="2098204716">
    <w:abstractNumId w:val="5"/>
  </w:num>
  <w:num w:numId="3" w16cid:durableId="1342775355">
    <w:abstractNumId w:val="8"/>
  </w:num>
  <w:num w:numId="4" w16cid:durableId="2009863904">
    <w:abstractNumId w:val="11"/>
  </w:num>
  <w:num w:numId="5" w16cid:durableId="882401553">
    <w:abstractNumId w:val="4"/>
  </w:num>
  <w:num w:numId="6" w16cid:durableId="1638102649">
    <w:abstractNumId w:val="14"/>
  </w:num>
  <w:num w:numId="7" w16cid:durableId="549197427">
    <w:abstractNumId w:val="9"/>
  </w:num>
  <w:num w:numId="8" w16cid:durableId="331840902">
    <w:abstractNumId w:val="2"/>
  </w:num>
  <w:num w:numId="9" w16cid:durableId="2039547516">
    <w:abstractNumId w:val="0"/>
  </w:num>
  <w:num w:numId="10" w16cid:durableId="338775872">
    <w:abstractNumId w:val="7"/>
  </w:num>
  <w:num w:numId="11" w16cid:durableId="1410230575">
    <w:abstractNumId w:val="13"/>
  </w:num>
  <w:num w:numId="12" w16cid:durableId="1889606252">
    <w:abstractNumId w:val="1"/>
  </w:num>
  <w:num w:numId="13" w16cid:durableId="395127116">
    <w:abstractNumId w:val="6"/>
  </w:num>
  <w:num w:numId="14" w16cid:durableId="2078629891">
    <w:abstractNumId w:val="10"/>
  </w:num>
  <w:num w:numId="15" w16cid:durableId="109820974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1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8F1"/>
    <w:rsid w:val="0003156A"/>
    <w:rsid w:val="00055FE0"/>
    <w:rsid w:val="0009333B"/>
    <w:rsid w:val="000E67E2"/>
    <w:rsid w:val="000F4012"/>
    <w:rsid w:val="00112D0E"/>
    <w:rsid w:val="001D4316"/>
    <w:rsid w:val="002868F1"/>
    <w:rsid w:val="003D5663"/>
    <w:rsid w:val="005A565F"/>
    <w:rsid w:val="006B5378"/>
    <w:rsid w:val="00751D03"/>
    <w:rsid w:val="008D62D0"/>
    <w:rsid w:val="00976D0F"/>
    <w:rsid w:val="009A5BBA"/>
    <w:rsid w:val="00AE381D"/>
    <w:rsid w:val="00B166E4"/>
    <w:rsid w:val="00C457C6"/>
    <w:rsid w:val="00C6579B"/>
    <w:rsid w:val="00C73D86"/>
    <w:rsid w:val="00D71050"/>
    <w:rsid w:val="00D82B48"/>
    <w:rsid w:val="00E21920"/>
    <w:rsid w:val="00E315C2"/>
    <w:rsid w:val="00E6275D"/>
    <w:rsid w:val="00E84B32"/>
    <w:rsid w:val="00EB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E1783"/>
  <w15:docId w15:val="{44840C33-FCF4-304C-B81D-8A71088A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paragraph" w:styleId="Nagwek">
    <w:name w:val="header"/>
    <w:basedOn w:val="Normalny"/>
    <w:link w:val="NagwekZnak"/>
    <w:uiPriority w:val="99"/>
    <w:unhideWhenUsed/>
    <w:rsid w:val="00D7105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050"/>
  </w:style>
  <w:style w:type="paragraph" w:styleId="Stopka">
    <w:name w:val="footer"/>
    <w:basedOn w:val="Normalny"/>
    <w:link w:val="StopkaZnak"/>
    <w:uiPriority w:val="99"/>
    <w:unhideWhenUsed/>
    <w:rsid w:val="00D7105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050"/>
  </w:style>
  <w:style w:type="character" w:styleId="Numerstrony">
    <w:name w:val="page number"/>
    <w:basedOn w:val="Domylnaczcionkaakapitu"/>
    <w:uiPriority w:val="99"/>
    <w:semiHidden/>
    <w:unhideWhenUsed/>
    <w:rsid w:val="00AE381D"/>
  </w:style>
  <w:style w:type="paragraph" w:styleId="Akapitzlist">
    <w:name w:val="List Paragraph"/>
    <w:basedOn w:val="Normalny"/>
    <w:uiPriority w:val="34"/>
    <w:qFormat/>
    <w:rsid w:val="00E84B32"/>
    <w:pPr>
      <w:ind w:left="720"/>
      <w:contextualSpacing/>
    </w:pPr>
  </w:style>
  <w:style w:type="table" w:styleId="Tabela-Siatka">
    <w:name w:val="Table Grid"/>
    <w:basedOn w:val="Standardowy"/>
    <w:uiPriority w:val="39"/>
    <w:rsid w:val="00E315C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lF3K1UZAF1Gj6Do1WvNTvXFXhw==">CgMxLjA4AHIhMWh5ZnIwVHdQa1FqeTJDZDFpb3ZUSi00bE9ZZ3l6Wkda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8</Pages>
  <Words>1404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Maja Branka</cp:lastModifiedBy>
  <cp:revision>7</cp:revision>
  <dcterms:created xsi:type="dcterms:W3CDTF">2026-07-30T18:48:00Z</dcterms:created>
  <dcterms:modified xsi:type="dcterms:W3CDTF">2026-09-07T05:17:00Z</dcterms:modified>
</cp:coreProperties>
</file>